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265" w:rsidRDefault="00E35265" w:rsidP="00D96911">
      <w:pPr>
        <w:pStyle w:val="ad"/>
        <w:spacing w:after="0" w:line="240" w:lineRule="auto"/>
        <w:jc w:val="center"/>
        <w:rPr>
          <w:rFonts w:ascii="Times New Roman" w:hAnsi="Times New Roman"/>
          <w:color w:val="7F7F7F" w:themeColor="text1" w:themeTint="80"/>
          <w:sz w:val="24"/>
          <w:szCs w:val="24"/>
        </w:rPr>
      </w:pPr>
      <w:r w:rsidRPr="00E35265">
        <w:rPr>
          <w:rFonts w:ascii="Times New Roman" w:hAnsi="Times New Roman"/>
          <w:noProof/>
          <w:color w:val="7F7F7F" w:themeColor="text1" w:themeTint="80"/>
          <w:sz w:val="24"/>
          <w:szCs w:val="24"/>
        </w:rPr>
        <w:drawing>
          <wp:inline distT="0" distB="0" distL="0" distR="0">
            <wp:extent cx="6527302" cy="8623719"/>
            <wp:effectExtent l="1028700" t="0" r="1054598" b="0"/>
            <wp:docPr id="1" name="Рисунок 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rcRect t="-434" r="2685"/>
                    <a:stretch>
                      <a:fillRect/>
                    </a:stretch>
                  </pic:blipFill>
                  <pic:spPr>
                    <a:xfrm rot="16200000">
                      <a:off x="0" y="0"/>
                      <a:ext cx="6529326" cy="8626393"/>
                    </a:xfrm>
                    <a:prstGeom prst="rect">
                      <a:avLst/>
                    </a:prstGeom>
                    <a:ln>
                      <a:noFill/>
                    </a:ln>
                    <a:effectLst>
                      <a:softEdge rad="112500"/>
                    </a:effectLst>
                  </pic:spPr>
                </pic:pic>
              </a:graphicData>
            </a:graphic>
          </wp:inline>
        </w:drawing>
      </w:r>
    </w:p>
    <w:p w:rsidR="00E35265" w:rsidRPr="00047080" w:rsidRDefault="00E35265" w:rsidP="00E35265">
      <w:pPr>
        <w:pStyle w:val="a4"/>
        <w:rPr>
          <w:rFonts w:ascii="Times New Roman" w:hAnsi="Times New Roman"/>
          <w:color w:val="7F7F7F" w:themeColor="text1" w:themeTint="80"/>
          <w:sz w:val="24"/>
          <w:szCs w:val="24"/>
          <w:lang w:val="tt-RU"/>
        </w:rPr>
      </w:pPr>
    </w:p>
    <w:p w:rsidR="00D96911" w:rsidRPr="00047080" w:rsidRDefault="00D96911" w:rsidP="00D96911">
      <w:pPr>
        <w:pStyle w:val="a4"/>
        <w:jc w:val="center"/>
        <w:rPr>
          <w:rFonts w:ascii="Times New Roman" w:hAnsi="Times New Roman"/>
          <w:b/>
          <w:color w:val="7F7F7F" w:themeColor="text1" w:themeTint="80"/>
          <w:sz w:val="24"/>
          <w:szCs w:val="24"/>
          <w:lang w:val="tt-RU"/>
        </w:rPr>
      </w:pPr>
    </w:p>
    <w:p w:rsidR="00D96911" w:rsidRPr="001C77D6" w:rsidRDefault="00D96911" w:rsidP="001C77D6">
      <w:pPr>
        <w:pStyle w:val="a4"/>
        <w:jc w:val="center"/>
        <w:rPr>
          <w:rFonts w:ascii="Times New Roman" w:hAnsi="Times New Roman"/>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Пояснительная  записка</w:t>
      </w:r>
    </w:p>
    <w:p w:rsidR="00D96911" w:rsidRPr="001C77D6" w:rsidRDefault="00D96911" w:rsidP="001C77D6">
      <w:pPr>
        <w:pStyle w:val="a4"/>
        <w:jc w:val="both"/>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Рабочая программа по татарскому (неродному) языку составлена для учащихся 4 класса МБОУ «</w:t>
      </w:r>
      <w:proofErr w:type="spellStart"/>
      <w:r w:rsidRPr="001C77D6">
        <w:rPr>
          <w:rFonts w:ascii="Times New Roman" w:hAnsi="Times New Roman"/>
          <w:color w:val="808080" w:themeColor="background1" w:themeShade="80"/>
          <w:sz w:val="24"/>
          <w:szCs w:val="24"/>
        </w:rPr>
        <w:t>Петровскозаводская</w:t>
      </w:r>
      <w:proofErr w:type="spellEnd"/>
      <w:r w:rsidRPr="001C77D6">
        <w:rPr>
          <w:rFonts w:ascii="Times New Roman" w:hAnsi="Times New Roman"/>
          <w:color w:val="808080" w:themeColor="background1" w:themeShade="80"/>
          <w:sz w:val="24"/>
          <w:szCs w:val="24"/>
        </w:rPr>
        <w:t xml:space="preserve"> СОШ» и рассчитана на 2021-2022 учебный год. Данная программа составлена на основе:</w:t>
      </w:r>
    </w:p>
    <w:p w:rsidR="00D96911" w:rsidRPr="001C77D6" w:rsidRDefault="00D96911" w:rsidP="001C77D6">
      <w:pPr>
        <w:pStyle w:val="a4"/>
        <w:jc w:val="both"/>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-Федерального закона «Об образовании в Российской Федерации»;</w:t>
      </w:r>
    </w:p>
    <w:p w:rsidR="00D96911" w:rsidRPr="001C77D6" w:rsidRDefault="00D96911" w:rsidP="001C77D6">
      <w:pPr>
        <w:pStyle w:val="a4"/>
        <w:jc w:val="both"/>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 xml:space="preserve">-Федерального  государственного  образовательного  стандарта </w:t>
      </w:r>
      <w:r w:rsidR="00F1146B">
        <w:rPr>
          <w:rFonts w:ascii="Times New Roman" w:hAnsi="Times New Roman"/>
          <w:color w:val="808080" w:themeColor="background1" w:themeShade="80"/>
          <w:sz w:val="24"/>
          <w:szCs w:val="24"/>
        </w:rPr>
        <w:t>начального</w:t>
      </w:r>
      <w:r w:rsidRPr="001C77D6">
        <w:rPr>
          <w:rFonts w:ascii="Times New Roman" w:hAnsi="Times New Roman"/>
          <w:color w:val="808080" w:themeColor="background1" w:themeShade="80"/>
          <w:sz w:val="24"/>
          <w:szCs w:val="24"/>
        </w:rPr>
        <w:t xml:space="preserve"> общего образования;</w:t>
      </w:r>
    </w:p>
    <w:p w:rsidR="00D96911" w:rsidRPr="001C77D6" w:rsidRDefault="00D96911" w:rsidP="001C77D6">
      <w:pPr>
        <w:pStyle w:val="a4"/>
        <w:jc w:val="both"/>
        <w:rPr>
          <w:rFonts w:ascii="Times New Roman" w:hAnsi="Times New Roman"/>
          <w:color w:val="808080" w:themeColor="background1" w:themeShade="80"/>
          <w:sz w:val="24"/>
          <w:szCs w:val="24"/>
        </w:rPr>
      </w:pPr>
      <w:proofErr w:type="gramStart"/>
      <w:r w:rsidRPr="001C77D6">
        <w:rPr>
          <w:rFonts w:ascii="Times New Roman" w:hAnsi="Times New Roman"/>
          <w:color w:val="808080" w:themeColor="background1" w:themeShade="80"/>
          <w:sz w:val="24"/>
          <w:szCs w:val="24"/>
        </w:rPr>
        <w:t>- Базисного учебного плана МБОУ «</w:t>
      </w:r>
      <w:proofErr w:type="spellStart"/>
      <w:r w:rsidRPr="001C77D6">
        <w:rPr>
          <w:rFonts w:ascii="Times New Roman" w:hAnsi="Times New Roman"/>
          <w:color w:val="808080" w:themeColor="background1" w:themeShade="80"/>
          <w:sz w:val="24"/>
          <w:szCs w:val="24"/>
        </w:rPr>
        <w:t>Петровскозаводская</w:t>
      </w:r>
      <w:proofErr w:type="spellEnd"/>
      <w:r w:rsidRPr="001C77D6">
        <w:rPr>
          <w:rFonts w:ascii="Times New Roman" w:hAnsi="Times New Roman"/>
          <w:color w:val="808080" w:themeColor="background1" w:themeShade="80"/>
          <w:sz w:val="24"/>
          <w:szCs w:val="24"/>
        </w:rPr>
        <w:t xml:space="preserve"> СОШ»  на 2021-2022 учебный год,  примерной программы по </w:t>
      </w:r>
      <w:r w:rsidRPr="001C77D6">
        <w:rPr>
          <w:rFonts w:ascii="Times New Roman" w:hAnsi="Times New Roman"/>
          <w:color w:val="808080" w:themeColor="background1" w:themeShade="80"/>
          <w:sz w:val="24"/>
          <w:szCs w:val="24"/>
          <w:lang w:val="tt-RU"/>
        </w:rPr>
        <w:t>родному</w:t>
      </w:r>
      <w:r w:rsidRPr="001C77D6">
        <w:rPr>
          <w:rFonts w:ascii="Times New Roman" w:hAnsi="Times New Roman"/>
          <w:color w:val="808080" w:themeColor="background1" w:themeShade="80"/>
          <w:sz w:val="24"/>
          <w:szCs w:val="24"/>
        </w:rPr>
        <w:t xml:space="preserve"> (</w:t>
      </w:r>
      <w:r w:rsidRPr="001C77D6">
        <w:rPr>
          <w:rFonts w:ascii="Times New Roman" w:hAnsi="Times New Roman"/>
          <w:color w:val="808080" w:themeColor="background1" w:themeShade="80"/>
          <w:sz w:val="24"/>
          <w:szCs w:val="24"/>
          <w:lang w:val="tt-RU"/>
        </w:rPr>
        <w:t>татарск</w:t>
      </w:r>
      <w:r w:rsidRPr="001C77D6">
        <w:rPr>
          <w:rFonts w:ascii="Times New Roman" w:hAnsi="Times New Roman"/>
          <w:color w:val="808080" w:themeColor="background1" w:themeShade="80"/>
          <w:sz w:val="24"/>
          <w:szCs w:val="24"/>
        </w:rPr>
        <w:t>ому)  языку  при использовании учебника Татарский язык 4 класс  (Автор:</w:t>
      </w:r>
      <w:proofErr w:type="gramEnd"/>
      <w:r w:rsidRPr="001C77D6">
        <w:rPr>
          <w:rFonts w:ascii="Times New Roman" w:hAnsi="Times New Roman"/>
          <w:color w:val="808080" w:themeColor="background1" w:themeShade="80"/>
          <w:sz w:val="24"/>
          <w:szCs w:val="24"/>
        </w:rPr>
        <w:t xml:space="preserve"> </w:t>
      </w:r>
      <w:proofErr w:type="spellStart"/>
      <w:proofErr w:type="gramStart"/>
      <w:r w:rsidRPr="001C77D6">
        <w:rPr>
          <w:rFonts w:ascii="Times New Roman" w:hAnsi="Times New Roman"/>
          <w:color w:val="808080" w:themeColor="background1" w:themeShade="80"/>
          <w:sz w:val="24"/>
          <w:szCs w:val="24"/>
        </w:rPr>
        <w:t>Р.З.Хайдарова</w:t>
      </w:r>
      <w:proofErr w:type="spellEnd"/>
      <w:r w:rsidRPr="001C77D6">
        <w:rPr>
          <w:rFonts w:ascii="Times New Roman" w:hAnsi="Times New Roman"/>
          <w:color w:val="808080" w:themeColor="background1" w:themeShade="80"/>
          <w:sz w:val="24"/>
          <w:szCs w:val="24"/>
        </w:rPr>
        <w:t>)</w:t>
      </w:r>
      <w:proofErr w:type="gramEnd"/>
    </w:p>
    <w:p w:rsidR="00D96911" w:rsidRPr="001C77D6" w:rsidRDefault="00D96911" w:rsidP="001C77D6">
      <w:pPr>
        <w:pStyle w:val="a4"/>
        <w:ind w:left="360"/>
        <w:jc w:val="both"/>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На изучение предмета в соответствии с учебным планом МБОУ «</w:t>
      </w:r>
      <w:proofErr w:type="spellStart"/>
      <w:r w:rsidRPr="001C77D6">
        <w:rPr>
          <w:rFonts w:ascii="Times New Roman" w:hAnsi="Times New Roman"/>
          <w:color w:val="808080" w:themeColor="background1" w:themeShade="80"/>
          <w:sz w:val="24"/>
          <w:szCs w:val="24"/>
        </w:rPr>
        <w:t>Петровскозаводская</w:t>
      </w:r>
      <w:proofErr w:type="spellEnd"/>
      <w:r w:rsidRPr="001C77D6">
        <w:rPr>
          <w:rFonts w:ascii="Times New Roman" w:hAnsi="Times New Roman"/>
          <w:color w:val="808080" w:themeColor="background1" w:themeShade="80"/>
          <w:sz w:val="24"/>
          <w:szCs w:val="24"/>
        </w:rPr>
        <w:t xml:space="preserve"> СОШ» отводится 2 часа в неделю. Общее количество учебных часов - </w:t>
      </w:r>
      <w:r w:rsidRPr="001C77D6">
        <w:rPr>
          <w:rFonts w:ascii="Times New Roman" w:hAnsi="Times New Roman"/>
          <w:b/>
          <w:color w:val="808080" w:themeColor="background1" w:themeShade="80"/>
          <w:sz w:val="24"/>
          <w:szCs w:val="24"/>
        </w:rPr>
        <w:t>68.</w:t>
      </w:r>
    </w:p>
    <w:p w:rsidR="00D96911" w:rsidRPr="001C77D6" w:rsidRDefault="00D96911" w:rsidP="001C77D6">
      <w:pPr>
        <w:pStyle w:val="a4"/>
        <w:jc w:val="both"/>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В случае совпадения уроков с праздничными днями предполагается выполнение программы:</w:t>
      </w:r>
    </w:p>
    <w:p w:rsidR="00D96911" w:rsidRPr="001C77D6" w:rsidRDefault="00D96911" w:rsidP="001C77D6">
      <w:pPr>
        <w:pStyle w:val="a4"/>
        <w:jc w:val="both"/>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 за счет часов, выделенных на повторение материала;</w:t>
      </w:r>
    </w:p>
    <w:p w:rsidR="00D96911" w:rsidRPr="001C77D6" w:rsidRDefault="00D96911" w:rsidP="001C77D6">
      <w:pPr>
        <w:pStyle w:val="a4"/>
        <w:jc w:val="both"/>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-за счет объединения уроков по одной теме</w:t>
      </w:r>
    </w:p>
    <w:p w:rsidR="00D96911" w:rsidRPr="001C77D6" w:rsidRDefault="00D96911" w:rsidP="001C77D6">
      <w:pPr>
        <w:spacing w:line="240" w:lineRule="auto"/>
        <w:ind w:firstLine="720"/>
        <w:jc w:val="both"/>
        <w:rPr>
          <w:rFonts w:ascii="Times New Roman" w:hAnsi="Times New Roman"/>
          <w:b/>
          <w:color w:val="808080" w:themeColor="background1" w:themeShade="80"/>
          <w:sz w:val="24"/>
          <w:szCs w:val="24"/>
        </w:rPr>
      </w:pPr>
      <w:r w:rsidRPr="001C77D6">
        <w:rPr>
          <w:rFonts w:ascii="Times New Roman" w:hAnsi="Times New Roman"/>
          <w:color w:val="808080" w:themeColor="background1" w:themeShade="80"/>
          <w:sz w:val="24"/>
          <w:szCs w:val="24"/>
        </w:rPr>
        <w:t>Примерная рабочая программа базируется на современных коммуникативно-</w:t>
      </w:r>
      <w:proofErr w:type="spellStart"/>
      <w:r w:rsidRPr="001C77D6">
        <w:rPr>
          <w:rFonts w:ascii="Times New Roman" w:hAnsi="Times New Roman"/>
          <w:color w:val="808080" w:themeColor="background1" w:themeShade="80"/>
          <w:sz w:val="24"/>
          <w:szCs w:val="24"/>
        </w:rPr>
        <w:t>деятельностных</w:t>
      </w:r>
      <w:proofErr w:type="spellEnd"/>
      <w:r w:rsidRPr="001C77D6">
        <w:rPr>
          <w:rFonts w:ascii="Times New Roman" w:hAnsi="Times New Roman"/>
          <w:color w:val="808080" w:themeColor="background1" w:themeShade="80"/>
          <w:sz w:val="24"/>
          <w:szCs w:val="24"/>
        </w:rPr>
        <w:t xml:space="preserve"> технологиях обучения неродному языку. Основное содержание обучения татарскому языку в  общеобразовательной организации направлено на формирование</w:t>
      </w:r>
      <w:r w:rsidR="00487A61">
        <w:rPr>
          <w:rFonts w:ascii="Times New Roman" w:hAnsi="Times New Roman"/>
          <w:color w:val="808080" w:themeColor="background1" w:themeShade="80"/>
          <w:sz w:val="24"/>
          <w:szCs w:val="24"/>
        </w:rPr>
        <w:t xml:space="preserve"> </w:t>
      </w:r>
      <w:r w:rsidRPr="001C77D6">
        <w:rPr>
          <w:rFonts w:ascii="Times New Roman" w:hAnsi="Times New Roman"/>
          <w:color w:val="808080" w:themeColor="background1" w:themeShade="80"/>
          <w:sz w:val="24"/>
          <w:szCs w:val="24"/>
        </w:rPr>
        <w:t>коммуникативной, лингвистической и социокультурной  компетенций учащихся на татарском языке.</w:t>
      </w:r>
    </w:p>
    <w:p w:rsidR="00D96911" w:rsidRPr="001C77D6" w:rsidRDefault="00D96911" w:rsidP="001C77D6">
      <w:pPr>
        <w:spacing w:line="240" w:lineRule="auto"/>
        <w:ind w:firstLine="720"/>
        <w:jc w:val="both"/>
        <w:rPr>
          <w:rFonts w:ascii="Times New Roman" w:hAnsi="Times New Roman"/>
          <w:b/>
          <w:color w:val="808080" w:themeColor="background1" w:themeShade="80"/>
          <w:sz w:val="24"/>
          <w:szCs w:val="24"/>
        </w:rPr>
      </w:pPr>
      <w:r w:rsidRPr="001C77D6">
        <w:rPr>
          <w:rFonts w:ascii="Times New Roman" w:hAnsi="Times New Roman"/>
          <w:color w:val="808080" w:themeColor="background1" w:themeShade="80"/>
          <w:sz w:val="24"/>
          <w:szCs w:val="24"/>
          <w:lang w:val="tt-RU"/>
        </w:rPr>
        <w:t>Учебный процесс организуется с учетом как общедидактических принципов, так и основных принципов коммуникативной технологии: принцип обучения общению через общение (максимальное приближение учебного процесса к условиям естественного общения); принцип личной индивидуализации (организация учебного процесса с учетом личных потребностей, пожеланий и индивидуально-психологических особенностей учащихся); принцип изучения языка на основе активной мыслительной деятельности (обеспечение практического употребления изученных лексико-грамматических единиц в ситуациях общения с учетом коммуникативной задачи); принцип функционального подхода к изучению языка (определение лексико-грамматического материала с учетом коммуникативной цели, необходимости общения и частоты употребления в речи); принцип учета особенностей родного языка учащихся. Кроме этого, следует уделять особое внимание принципу взаимосвязанного обучения видам речевой деятельности.</w:t>
      </w:r>
    </w:p>
    <w:p w:rsidR="00D96911" w:rsidRPr="001C77D6" w:rsidRDefault="00D96911" w:rsidP="001C77D6">
      <w:pPr>
        <w:spacing w:line="240" w:lineRule="auto"/>
        <w:ind w:firstLine="708"/>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rPr>
        <w:t>Примерная рабочая программа рассчитана на изучение татарского языка во всех общеобразовательных организациях с обучением на русском языке и является ориентиром для составления авторских и рабочих программ: она определяет обязательную часть учебного курса, за пределами которого остается возможность авторского выбора вариативной составляющей содержания образования. Авторы рабочих программ могут предложить собственный подход к структурированию учебного материала, определению последовательности его изучения, расширению объема содержания, а также определению путей формирования ключевых компетенций у учащихся. Тем самым Примерная рабочая программа содействует сохранению единого образовательного пространства, предоставляет широкие возможности для реализации различных подходов к построению учебного процесса, и о</w:t>
      </w:r>
      <w:r w:rsidRPr="001C77D6">
        <w:rPr>
          <w:rFonts w:ascii="Times New Roman" w:hAnsi="Times New Roman"/>
          <w:color w:val="808080" w:themeColor="background1" w:themeShade="80"/>
          <w:sz w:val="24"/>
          <w:szCs w:val="24"/>
          <w:lang w:val="tt-RU"/>
        </w:rPr>
        <w:t>на является основным документом для проведения итогового  контроля и определения качества обучения.</w:t>
      </w:r>
    </w:p>
    <w:p w:rsidR="00D96911" w:rsidRPr="001C77D6" w:rsidRDefault="00D96911" w:rsidP="001C77D6">
      <w:pPr>
        <w:spacing w:line="240" w:lineRule="auto"/>
        <w:jc w:val="both"/>
        <w:rPr>
          <w:rFonts w:ascii="Times New Roman" w:hAnsi="Times New Roman"/>
          <w:b/>
          <w:color w:val="808080" w:themeColor="background1" w:themeShade="80"/>
          <w:sz w:val="24"/>
          <w:szCs w:val="24"/>
        </w:rPr>
      </w:pPr>
      <w:r w:rsidRPr="001C77D6">
        <w:rPr>
          <w:rFonts w:ascii="Times New Roman" w:hAnsi="Times New Roman"/>
          <w:b/>
          <w:color w:val="808080" w:themeColor="background1" w:themeShade="80"/>
          <w:kern w:val="2"/>
          <w:sz w:val="24"/>
          <w:szCs w:val="24"/>
        </w:rPr>
        <w:tab/>
      </w:r>
      <w:r w:rsidRPr="001C77D6">
        <w:rPr>
          <w:rFonts w:ascii="Times New Roman" w:hAnsi="Times New Roman"/>
          <w:b/>
          <w:color w:val="808080" w:themeColor="background1" w:themeShade="80"/>
          <w:sz w:val="24"/>
          <w:szCs w:val="24"/>
          <w:lang w:val="tt-RU"/>
        </w:rPr>
        <w:t xml:space="preserve">Основными </w:t>
      </w:r>
      <w:r w:rsidRPr="001C77D6">
        <w:rPr>
          <w:rFonts w:ascii="Times New Roman" w:hAnsi="Times New Roman"/>
          <w:b/>
          <w:color w:val="808080" w:themeColor="background1" w:themeShade="80"/>
          <w:sz w:val="24"/>
          <w:szCs w:val="24"/>
        </w:rPr>
        <w:t>целями изучения татарского языка в общеобразовательной  организации являются:</w:t>
      </w:r>
    </w:p>
    <w:p w:rsidR="00D96911" w:rsidRPr="001C77D6" w:rsidRDefault="00D96911" w:rsidP="001C77D6">
      <w:pPr>
        <w:spacing w:line="240" w:lineRule="auto"/>
        <w:ind w:left="567"/>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 xml:space="preserve"> </w:t>
      </w:r>
      <w:proofErr w:type="gramStart"/>
      <w:r w:rsidRPr="001C77D6">
        <w:rPr>
          <w:rFonts w:ascii="Times New Roman" w:hAnsi="Times New Roman"/>
          <w:color w:val="808080" w:themeColor="background1" w:themeShade="80"/>
          <w:sz w:val="24"/>
          <w:szCs w:val="24"/>
        </w:rPr>
        <w:t>формирование коммуникативной компетенции в основных видах речевой деятельности (</w:t>
      </w:r>
      <w:proofErr w:type="spellStart"/>
      <w:r w:rsidRPr="001C77D6">
        <w:rPr>
          <w:rFonts w:ascii="Times New Roman" w:hAnsi="Times New Roman"/>
          <w:color w:val="808080" w:themeColor="background1" w:themeShade="80"/>
          <w:sz w:val="24"/>
          <w:szCs w:val="24"/>
        </w:rPr>
        <w:t>аудирование</w:t>
      </w:r>
      <w:proofErr w:type="spellEnd"/>
      <w:r w:rsidRPr="001C77D6">
        <w:rPr>
          <w:rFonts w:ascii="Times New Roman" w:hAnsi="Times New Roman"/>
          <w:color w:val="808080" w:themeColor="background1" w:themeShade="80"/>
          <w:sz w:val="24"/>
          <w:szCs w:val="24"/>
        </w:rPr>
        <w:t xml:space="preserve">, говорение, чтение, письмо) в ограниченном круге типичных ситуаций и сфер общения, т.е. способности и готовности учащихся общаться на татарском языке с учетом речевых возможностей </w:t>
      </w:r>
      <w:r w:rsidRPr="001C77D6">
        <w:rPr>
          <w:rFonts w:ascii="Times New Roman" w:hAnsi="Times New Roman"/>
          <w:color w:val="808080" w:themeColor="background1" w:themeShade="80"/>
          <w:sz w:val="24"/>
          <w:szCs w:val="24"/>
        </w:rPr>
        <w:lastRenderedPageBreak/>
        <w:t>и потребностей в устной и письменной формах;</w:t>
      </w:r>
      <w:proofErr w:type="gramEnd"/>
      <w:r w:rsidRPr="001C77D6">
        <w:rPr>
          <w:rFonts w:ascii="Times New Roman" w:hAnsi="Times New Roman"/>
          <w:color w:val="808080" w:themeColor="background1" w:themeShade="80"/>
          <w:sz w:val="24"/>
          <w:szCs w:val="24"/>
        </w:rPr>
        <w:t xml:space="preserve"> формирование умений использовать изучаемый язык как инструмент межкультурного общения в современном поликультурном мире, необходимого для успешной со</w:t>
      </w:r>
      <w:r w:rsidR="00487A61">
        <w:rPr>
          <w:rFonts w:ascii="Times New Roman" w:hAnsi="Times New Roman"/>
          <w:color w:val="808080" w:themeColor="background1" w:themeShade="80"/>
          <w:sz w:val="24"/>
          <w:szCs w:val="24"/>
        </w:rPr>
        <w:t xml:space="preserve">циализации и самореализации; </w:t>
      </w:r>
      <w:r w:rsidRPr="001C77D6">
        <w:rPr>
          <w:rFonts w:ascii="Times New Roman" w:hAnsi="Times New Roman"/>
          <w:color w:val="808080" w:themeColor="background1" w:themeShade="80"/>
          <w:sz w:val="24"/>
          <w:szCs w:val="24"/>
        </w:rPr>
        <w:t xml:space="preserve">развитие личности школьника, его мыслительных, познавательных, речевых способностей, формирование </w:t>
      </w:r>
      <w:r w:rsidRPr="001C77D6">
        <w:rPr>
          <w:rFonts w:ascii="Times New Roman" w:hAnsi="Times New Roman"/>
          <w:color w:val="808080" w:themeColor="background1" w:themeShade="80"/>
          <w:sz w:val="24"/>
          <w:szCs w:val="24"/>
          <w:lang w:val="tt-RU"/>
        </w:rPr>
        <w:t>уни</w:t>
      </w:r>
      <w:proofErr w:type="spellStart"/>
      <w:r w:rsidRPr="001C77D6">
        <w:rPr>
          <w:rFonts w:ascii="Times New Roman" w:hAnsi="Times New Roman"/>
          <w:color w:val="808080" w:themeColor="background1" w:themeShade="80"/>
          <w:sz w:val="24"/>
          <w:szCs w:val="24"/>
        </w:rPr>
        <w:t>версальных</w:t>
      </w:r>
      <w:proofErr w:type="spellEnd"/>
      <w:r w:rsidRPr="001C77D6">
        <w:rPr>
          <w:rFonts w:ascii="Times New Roman" w:hAnsi="Times New Roman"/>
          <w:color w:val="808080" w:themeColor="background1" w:themeShade="80"/>
          <w:sz w:val="24"/>
          <w:szCs w:val="24"/>
        </w:rPr>
        <w:t xml:space="preserve"> учебных действий (УУД); развитие мотивации к дальнейшему овладению татарским языком как государственным языком Республики Татарстан;</w:t>
      </w:r>
      <w:r w:rsidRPr="001C77D6">
        <w:rPr>
          <w:rFonts w:ascii="Times New Roman" w:eastAsia="Cambria" w:hAnsi="Times New Roman"/>
          <w:color w:val="808080" w:themeColor="background1" w:themeShade="80"/>
          <w:sz w:val="24"/>
          <w:szCs w:val="24"/>
        </w:rPr>
        <w:t xml:space="preserve"> </w:t>
      </w:r>
      <w:proofErr w:type="gramStart"/>
      <w:r w:rsidRPr="001C77D6">
        <w:rPr>
          <w:rFonts w:ascii="Times New Roman" w:eastAsia="Cambria" w:hAnsi="Times New Roman"/>
          <w:color w:val="808080" w:themeColor="background1" w:themeShade="80"/>
          <w:sz w:val="24"/>
          <w:szCs w:val="24"/>
        </w:rPr>
        <w:t>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r w:rsidRPr="001C77D6">
        <w:rPr>
          <w:rFonts w:ascii="Times New Roman" w:hAnsi="Times New Roman"/>
          <w:color w:val="808080" w:themeColor="background1" w:themeShade="80"/>
          <w:sz w:val="24"/>
          <w:szCs w:val="24"/>
          <w:lang w:val="tt-RU"/>
        </w:rPr>
        <w:t>;</w:t>
      </w:r>
      <w:r w:rsidRPr="001C77D6">
        <w:rPr>
          <w:rFonts w:ascii="Times New Roman" w:hAnsi="Times New Roman"/>
          <w:color w:val="808080" w:themeColor="background1" w:themeShade="80"/>
          <w:sz w:val="24"/>
          <w:szCs w:val="24"/>
        </w:rPr>
        <w:t xml:space="preserve">  приобщение учащихся к культуре</w:t>
      </w:r>
      <w:r w:rsidRPr="001C77D6">
        <w:rPr>
          <w:rFonts w:ascii="Times New Roman" w:hAnsi="Times New Roman"/>
          <w:color w:val="808080" w:themeColor="background1" w:themeShade="80"/>
          <w:sz w:val="24"/>
          <w:szCs w:val="24"/>
          <w:lang w:val="tt-RU"/>
        </w:rPr>
        <w:t xml:space="preserve"> и национальным </w:t>
      </w:r>
      <w:r w:rsidRPr="001C77D6">
        <w:rPr>
          <w:rFonts w:ascii="Times New Roman" w:hAnsi="Times New Roman"/>
          <w:color w:val="808080" w:themeColor="background1" w:themeShade="80"/>
          <w:sz w:val="24"/>
          <w:szCs w:val="24"/>
        </w:rPr>
        <w:t xml:space="preserve">традициям </w:t>
      </w:r>
      <w:r w:rsidRPr="001C77D6">
        <w:rPr>
          <w:rFonts w:ascii="Times New Roman" w:hAnsi="Times New Roman"/>
          <w:color w:val="808080" w:themeColor="background1" w:themeShade="80"/>
          <w:sz w:val="24"/>
          <w:szCs w:val="24"/>
          <w:lang w:val="tt-RU"/>
        </w:rPr>
        <w:t xml:space="preserve">татарского </w:t>
      </w:r>
      <w:r w:rsidRPr="001C77D6">
        <w:rPr>
          <w:rFonts w:ascii="Times New Roman" w:hAnsi="Times New Roman"/>
          <w:color w:val="808080" w:themeColor="background1" w:themeShade="80"/>
          <w:sz w:val="24"/>
          <w:szCs w:val="24"/>
        </w:rPr>
        <w:t>народ</w:t>
      </w:r>
      <w:r w:rsidRPr="001C77D6">
        <w:rPr>
          <w:rFonts w:ascii="Times New Roman" w:hAnsi="Times New Roman"/>
          <w:color w:val="808080" w:themeColor="background1" w:themeShade="80"/>
          <w:sz w:val="24"/>
          <w:szCs w:val="24"/>
          <w:lang w:val="tt-RU"/>
        </w:rPr>
        <w:t>а</w:t>
      </w:r>
      <w:r w:rsidRPr="001C77D6">
        <w:rPr>
          <w:rFonts w:ascii="Times New Roman" w:hAnsi="Times New Roman"/>
          <w:color w:val="808080" w:themeColor="background1" w:themeShade="80"/>
          <w:sz w:val="24"/>
          <w:szCs w:val="24"/>
        </w:rPr>
        <w:t>, создание необходимых условий для формирования таких личностных качеств, как доброжелательное отношение, уважение и толерантность к другим народам, компетентность в межкультурном диалоге.</w:t>
      </w:r>
      <w:proofErr w:type="gramEnd"/>
    </w:p>
    <w:p w:rsidR="00D96911" w:rsidRPr="001C77D6" w:rsidRDefault="00D96911" w:rsidP="001C77D6">
      <w:pPr>
        <w:spacing w:line="240" w:lineRule="auto"/>
        <w:jc w:val="center"/>
        <w:rPr>
          <w:rFonts w:ascii="Times New Roman" w:hAnsi="Times New Roman"/>
          <w:b/>
          <w:color w:val="808080" w:themeColor="background1" w:themeShade="80"/>
          <w:sz w:val="24"/>
          <w:szCs w:val="24"/>
        </w:rPr>
      </w:pPr>
      <w:r w:rsidRPr="001C77D6">
        <w:rPr>
          <w:rFonts w:ascii="Times New Roman" w:hAnsi="Times New Roman"/>
          <w:b/>
          <w:color w:val="808080" w:themeColor="background1" w:themeShade="80"/>
          <w:sz w:val="24"/>
          <w:szCs w:val="24"/>
        </w:rPr>
        <w:t>Планируемые результаты обучения</w:t>
      </w:r>
    </w:p>
    <w:p w:rsidR="00D96911" w:rsidRPr="001C77D6" w:rsidRDefault="00D96911" w:rsidP="001C77D6">
      <w:pPr>
        <w:spacing w:line="240" w:lineRule="auto"/>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 xml:space="preserve">        В соответствии с заданными целями в 4 классе планируются личностные, </w:t>
      </w:r>
      <w:proofErr w:type="spellStart"/>
      <w:r w:rsidRPr="001C77D6">
        <w:rPr>
          <w:rFonts w:ascii="Times New Roman" w:hAnsi="Times New Roman"/>
          <w:color w:val="808080" w:themeColor="background1" w:themeShade="80"/>
          <w:sz w:val="24"/>
          <w:szCs w:val="24"/>
        </w:rPr>
        <w:t>метапредметные</w:t>
      </w:r>
      <w:proofErr w:type="spellEnd"/>
      <w:r w:rsidRPr="001C77D6">
        <w:rPr>
          <w:rFonts w:ascii="Times New Roman" w:hAnsi="Times New Roman"/>
          <w:color w:val="808080" w:themeColor="background1" w:themeShade="80"/>
          <w:sz w:val="24"/>
          <w:szCs w:val="24"/>
        </w:rPr>
        <w:t xml:space="preserve">, предметные результаты обучения. </w:t>
      </w:r>
    </w:p>
    <w:p w:rsidR="00D96911" w:rsidRPr="001C77D6" w:rsidRDefault="00D96911" w:rsidP="001C77D6">
      <w:pPr>
        <w:spacing w:line="240" w:lineRule="auto"/>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 xml:space="preserve">        К л</w:t>
      </w:r>
      <w:r w:rsidRPr="001C77D6">
        <w:rPr>
          <w:rFonts w:ascii="Times New Roman" w:hAnsi="Times New Roman"/>
          <w:b/>
          <w:color w:val="808080" w:themeColor="background1" w:themeShade="80"/>
          <w:sz w:val="24"/>
          <w:szCs w:val="24"/>
        </w:rPr>
        <w:t>ичностным  результатам</w:t>
      </w:r>
      <w:r w:rsidRPr="001C77D6">
        <w:rPr>
          <w:rFonts w:ascii="Times New Roman" w:hAnsi="Times New Roman"/>
          <w:color w:val="808080" w:themeColor="background1" w:themeShade="80"/>
          <w:sz w:val="24"/>
          <w:szCs w:val="24"/>
        </w:rPr>
        <w:t xml:space="preserve"> освоения программы по татарскому языку относятся: духовно-нравственное развитие и воспитание обучающихся, предусматривающее принятие ими моральных норм, нравственных установок, национальных </w:t>
      </w:r>
      <w:proofErr w:type="spellStart"/>
      <w:r w:rsidRPr="001C77D6">
        <w:rPr>
          <w:rFonts w:ascii="Times New Roman" w:hAnsi="Times New Roman"/>
          <w:color w:val="808080" w:themeColor="background1" w:themeShade="80"/>
          <w:sz w:val="24"/>
          <w:szCs w:val="24"/>
        </w:rPr>
        <w:t>ценностей</w:t>
      </w:r>
      <w:proofErr w:type="gramStart"/>
      <w:r w:rsidRPr="001C77D6">
        <w:rPr>
          <w:rFonts w:ascii="Times New Roman" w:hAnsi="Times New Roman"/>
          <w:color w:val="808080" w:themeColor="background1" w:themeShade="80"/>
          <w:sz w:val="24"/>
          <w:szCs w:val="24"/>
        </w:rPr>
        <w:t>;ц</w:t>
      </w:r>
      <w:proofErr w:type="gramEnd"/>
      <w:r w:rsidRPr="001C77D6">
        <w:rPr>
          <w:rFonts w:ascii="Times New Roman" w:hAnsi="Times New Roman"/>
          <w:color w:val="808080" w:themeColor="background1" w:themeShade="80"/>
          <w:sz w:val="24"/>
          <w:szCs w:val="24"/>
        </w:rPr>
        <w:t>енностное</w:t>
      </w:r>
      <w:proofErr w:type="spellEnd"/>
      <w:r w:rsidRPr="001C77D6">
        <w:rPr>
          <w:rFonts w:ascii="Times New Roman" w:hAnsi="Times New Roman"/>
          <w:color w:val="808080" w:themeColor="background1" w:themeShade="80"/>
          <w:sz w:val="24"/>
          <w:szCs w:val="24"/>
        </w:rPr>
        <w:t xml:space="preserve"> отношение к своей малой Родине, к традициям, государственной символике; </w:t>
      </w:r>
      <w:proofErr w:type="spellStart"/>
      <w:r w:rsidRPr="001C77D6">
        <w:rPr>
          <w:rFonts w:ascii="Times New Roman" w:hAnsi="Times New Roman"/>
          <w:color w:val="808080" w:themeColor="background1" w:themeShade="80"/>
          <w:sz w:val="24"/>
          <w:szCs w:val="24"/>
        </w:rPr>
        <w:t>сформированность</w:t>
      </w:r>
      <w:proofErr w:type="spellEnd"/>
      <w:r w:rsidRPr="001C77D6">
        <w:rPr>
          <w:rFonts w:ascii="Times New Roman" w:hAnsi="Times New Roman"/>
          <w:color w:val="808080" w:themeColor="background1" w:themeShade="80"/>
          <w:sz w:val="24"/>
          <w:szCs w:val="24"/>
        </w:rPr>
        <w:t xml:space="preserve"> чувства прекрасного и эстетических чувств на основе знакомства с </w:t>
      </w:r>
      <w:r w:rsidRPr="001C77D6">
        <w:rPr>
          <w:rFonts w:ascii="Times New Roman" w:hAnsi="Times New Roman"/>
          <w:color w:val="808080" w:themeColor="background1" w:themeShade="80"/>
          <w:sz w:val="24"/>
          <w:szCs w:val="24"/>
          <w:lang w:val="tt-RU"/>
        </w:rPr>
        <w:t>татарской</w:t>
      </w:r>
      <w:r w:rsidRPr="001C77D6">
        <w:rPr>
          <w:rFonts w:ascii="Times New Roman" w:hAnsi="Times New Roman"/>
          <w:color w:val="808080" w:themeColor="background1" w:themeShade="80"/>
          <w:sz w:val="24"/>
          <w:szCs w:val="24"/>
        </w:rPr>
        <w:t xml:space="preserve"> культурой.</w:t>
      </w:r>
    </w:p>
    <w:p w:rsidR="00D96911" w:rsidRPr="001C77D6" w:rsidRDefault="00D96911" w:rsidP="001C77D6">
      <w:pPr>
        <w:spacing w:line="240" w:lineRule="auto"/>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 xml:space="preserve">        К </w:t>
      </w:r>
      <w:proofErr w:type="spellStart"/>
      <w:r w:rsidRPr="001C77D6">
        <w:rPr>
          <w:rFonts w:ascii="Times New Roman" w:hAnsi="Times New Roman"/>
          <w:b/>
          <w:color w:val="808080" w:themeColor="background1" w:themeShade="80"/>
          <w:sz w:val="24"/>
          <w:szCs w:val="24"/>
        </w:rPr>
        <w:t>метапредметным</w:t>
      </w:r>
      <w:proofErr w:type="spellEnd"/>
      <w:r w:rsidRPr="001C77D6">
        <w:rPr>
          <w:rFonts w:ascii="Times New Roman" w:hAnsi="Times New Roman"/>
          <w:b/>
          <w:color w:val="808080" w:themeColor="background1" w:themeShade="80"/>
          <w:sz w:val="24"/>
          <w:szCs w:val="24"/>
        </w:rPr>
        <w:t xml:space="preserve"> результатам</w:t>
      </w:r>
      <w:r w:rsidRPr="001C77D6">
        <w:rPr>
          <w:rFonts w:ascii="Times New Roman" w:hAnsi="Times New Roman"/>
          <w:color w:val="808080" w:themeColor="background1" w:themeShade="80"/>
          <w:sz w:val="24"/>
          <w:szCs w:val="24"/>
        </w:rPr>
        <w:t xml:space="preserve"> обучения татарскому языку относя</w:t>
      </w:r>
      <w:r w:rsidRPr="001C77D6">
        <w:rPr>
          <w:rFonts w:ascii="Times New Roman" w:hAnsi="Times New Roman"/>
          <w:color w:val="808080" w:themeColor="background1" w:themeShade="80"/>
          <w:sz w:val="24"/>
          <w:szCs w:val="24"/>
          <w:lang w:val="tt-RU"/>
        </w:rPr>
        <w:t>т</w:t>
      </w:r>
      <w:proofErr w:type="spellStart"/>
      <w:r w:rsidRPr="001C77D6">
        <w:rPr>
          <w:rFonts w:ascii="Times New Roman" w:hAnsi="Times New Roman"/>
          <w:color w:val="808080" w:themeColor="background1" w:themeShade="80"/>
          <w:sz w:val="24"/>
          <w:szCs w:val="24"/>
        </w:rPr>
        <w:t>ся</w:t>
      </w:r>
      <w:proofErr w:type="spellEnd"/>
      <w:r w:rsidRPr="001C77D6">
        <w:rPr>
          <w:rFonts w:ascii="Times New Roman" w:hAnsi="Times New Roman"/>
          <w:color w:val="808080" w:themeColor="background1" w:themeShade="80"/>
          <w:sz w:val="24"/>
          <w:szCs w:val="24"/>
        </w:rPr>
        <w:t xml:space="preserve">:   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 </w:t>
      </w:r>
      <w:r w:rsidRPr="001C77D6">
        <w:rPr>
          <w:rFonts w:ascii="Times New Roman" w:hAnsi="Times New Roman"/>
          <w:color w:val="808080" w:themeColor="background1" w:themeShade="80"/>
          <w:sz w:val="24"/>
          <w:szCs w:val="24"/>
          <w:lang w:val="tt-RU"/>
        </w:rPr>
        <w:t>способность</w:t>
      </w:r>
      <w:r w:rsidRPr="001C77D6">
        <w:rPr>
          <w:rFonts w:ascii="Times New Roman" w:hAnsi="Times New Roman"/>
          <w:color w:val="808080" w:themeColor="background1" w:themeShade="80"/>
          <w:sz w:val="24"/>
          <w:szCs w:val="24"/>
        </w:rPr>
        <w:t xml:space="preserve"> к самообразованию и самовоспитанию.</w:t>
      </w:r>
    </w:p>
    <w:p w:rsidR="00D96911" w:rsidRPr="001C77D6" w:rsidRDefault="00D96911" w:rsidP="001C77D6">
      <w:pPr>
        <w:tabs>
          <w:tab w:val="left" w:pos="993"/>
        </w:tabs>
        <w:spacing w:line="240" w:lineRule="auto"/>
        <w:ind w:firstLine="709"/>
        <w:jc w:val="both"/>
        <w:rPr>
          <w:rFonts w:ascii="Times New Roman" w:hAnsi="Times New Roman"/>
          <w:color w:val="808080" w:themeColor="background1" w:themeShade="80"/>
          <w:sz w:val="24"/>
          <w:szCs w:val="24"/>
        </w:rPr>
      </w:pPr>
      <w:r w:rsidRPr="001C77D6">
        <w:rPr>
          <w:rFonts w:ascii="Times New Roman" w:hAnsi="Times New Roman"/>
          <w:b/>
          <w:color w:val="808080" w:themeColor="background1" w:themeShade="80"/>
          <w:sz w:val="24"/>
          <w:szCs w:val="24"/>
        </w:rPr>
        <w:t>Предметные результаты</w:t>
      </w:r>
      <w:r w:rsidRPr="001C77D6">
        <w:rPr>
          <w:rFonts w:ascii="Times New Roman" w:hAnsi="Times New Roman"/>
          <w:color w:val="808080" w:themeColor="background1" w:themeShade="80"/>
          <w:sz w:val="24"/>
          <w:szCs w:val="24"/>
        </w:rPr>
        <w:t xml:space="preserve"> обучения татарскому языку в 4 классе по каждой изучаемой  теме приводятся в тематическом планировании в графе характеристика основных видов деятельности учащихся.  По видам речевой деятельности предусматриваются следующие </w:t>
      </w:r>
      <w:proofErr w:type="spellStart"/>
      <w:r w:rsidRPr="001C77D6">
        <w:rPr>
          <w:rFonts w:ascii="Times New Roman" w:hAnsi="Times New Roman"/>
          <w:color w:val="808080" w:themeColor="background1" w:themeShade="80"/>
          <w:sz w:val="24"/>
          <w:szCs w:val="24"/>
        </w:rPr>
        <w:t>результаты</w:t>
      </w:r>
      <w:proofErr w:type="gramStart"/>
      <w:r w:rsidRPr="001C77D6">
        <w:rPr>
          <w:rFonts w:ascii="Times New Roman" w:hAnsi="Times New Roman"/>
          <w:color w:val="808080" w:themeColor="background1" w:themeShade="80"/>
          <w:sz w:val="24"/>
          <w:szCs w:val="24"/>
        </w:rPr>
        <w:t>:</w:t>
      </w:r>
      <w:r w:rsidRPr="001C77D6">
        <w:rPr>
          <w:rFonts w:ascii="Times New Roman" w:hAnsi="Times New Roman"/>
          <w:b/>
          <w:color w:val="808080" w:themeColor="background1" w:themeShade="80"/>
          <w:sz w:val="24"/>
          <w:szCs w:val="24"/>
        </w:rPr>
        <w:t>в</w:t>
      </w:r>
      <w:proofErr w:type="spellEnd"/>
      <w:proofErr w:type="gramEnd"/>
      <w:r w:rsidRPr="001C77D6">
        <w:rPr>
          <w:rFonts w:ascii="Times New Roman" w:hAnsi="Times New Roman"/>
          <w:b/>
          <w:color w:val="808080" w:themeColor="background1" w:themeShade="80"/>
          <w:sz w:val="24"/>
          <w:szCs w:val="24"/>
        </w:rPr>
        <w:t xml:space="preserve"> говорении</w:t>
      </w:r>
      <w:r w:rsidRPr="001C77D6">
        <w:rPr>
          <w:rFonts w:ascii="Times New Roman" w:hAnsi="Times New Roman"/>
          <w:color w:val="808080" w:themeColor="background1" w:themeShade="80"/>
          <w:sz w:val="24"/>
          <w:szCs w:val="24"/>
        </w:rPr>
        <w:t xml:space="preserve"> вести разговор с собеседником, задавая простые вопросы и отвечать на вопросы собеседника: </w:t>
      </w:r>
      <w:r w:rsidRPr="001C77D6">
        <w:rPr>
          <w:rFonts w:ascii="Times New Roman" w:hAnsi="Times New Roman"/>
          <w:color w:val="808080" w:themeColor="background1" w:themeShade="80"/>
          <w:sz w:val="24"/>
          <w:szCs w:val="24"/>
          <w:lang w:val="tt-RU"/>
        </w:rPr>
        <w:t>расспрашивать о чём-либо; попросить о чём-либо и отреагировать на просьбу собеседника;начать,  продол</w:t>
      </w:r>
      <w:proofErr w:type="spellStart"/>
      <w:r w:rsidRPr="001C77D6">
        <w:rPr>
          <w:rFonts w:ascii="Times New Roman" w:hAnsi="Times New Roman"/>
          <w:color w:val="808080" w:themeColor="background1" w:themeShade="80"/>
          <w:sz w:val="24"/>
          <w:szCs w:val="24"/>
        </w:rPr>
        <w:t>жи</w:t>
      </w:r>
      <w:proofErr w:type="spellEnd"/>
      <w:r w:rsidRPr="001C77D6">
        <w:rPr>
          <w:rFonts w:ascii="Times New Roman" w:hAnsi="Times New Roman"/>
          <w:color w:val="808080" w:themeColor="background1" w:themeShade="80"/>
          <w:sz w:val="24"/>
          <w:szCs w:val="24"/>
          <w:lang w:val="tt-RU"/>
        </w:rPr>
        <w:t>ть  и завершить разговор;</w:t>
      </w:r>
      <w:r w:rsidRPr="001C77D6">
        <w:rPr>
          <w:rFonts w:ascii="Times New Roman" w:hAnsi="Times New Roman"/>
          <w:color w:val="808080" w:themeColor="background1" w:themeShade="80"/>
          <w:sz w:val="24"/>
          <w:szCs w:val="24"/>
        </w:rPr>
        <w:t xml:space="preserve"> </w:t>
      </w:r>
      <w:r w:rsidRPr="001C77D6">
        <w:rPr>
          <w:rFonts w:ascii="Times New Roman" w:hAnsi="Times New Roman"/>
          <w:color w:val="808080" w:themeColor="background1" w:themeShade="80"/>
          <w:sz w:val="24"/>
          <w:szCs w:val="24"/>
          <w:lang w:val="tt-RU"/>
        </w:rPr>
        <w:t>воспризводить наизусть тексты рифмовок, стихотворений, песен;</w:t>
      </w:r>
      <w:r w:rsidRPr="001C77D6">
        <w:rPr>
          <w:rFonts w:ascii="Times New Roman" w:hAnsi="Times New Roman"/>
          <w:color w:val="808080" w:themeColor="background1" w:themeShade="80"/>
          <w:sz w:val="24"/>
          <w:szCs w:val="24"/>
        </w:rPr>
        <w:t xml:space="preserve"> </w:t>
      </w:r>
      <w:r w:rsidRPr="001C77D6">
        <w:rPr>
          <w:rFonts w:ascii="Times New Roman" w:hAnsi="Times New Roman"/>
          <w:color w:val="808080" w:themeColor="background1" w:themeShade="80"/>
          <w:sz w:val="24"/>
          <w:szCs w:val="24"/>
          <w:lang w:val="tt-RU"/>
        </w:rPr>
        <w:t>пересказывать услышанный/ прочитанный текст;</w:t>
      </w:r>
      <w:r w:rsidRPr="001C77D6">
        <w:rPr>
          <w:rFonts w:ascii="Times New Roman" w:hAnsi="Times New Roman"/>
          <w:color w:val="808080" w:themeColor="background1" w:themeShade="80"/>
          <w:sz w:val="24"/>
          <w:szCs w:val="24"/>
        </w:rPr>
        <w:t xml:space="preserve"> </w:t>
      </w:r>
      <w:r w:rsidRPr="001C77D6">
        <w:rPr>
          <w:rFonts w:ascii="Times New Roman" w:hAnsi="Times New Roman"/>
          <w:color w:val="808080" w:themeColor="background1" w:themeShade="80"/>
          <w:sz w:val="24"/>
          <w:szCs w:val="24"/>
          <w:lang w:val="tt-RU"/>
        </w:rPr>
        <w:t>составлять собственный текст по аналогии;</w:t>
      </w:r>
      <w:r w:rsidRPr="001C77D6">
        <w:rPr>
          <w:rFonts w:ascii="Times New Roman" w:hAnsi="Times New Roman"/>
          <w:color w:val="808080" w:themeColor="background1" w:themeShade="80"/>
          <w:sz w:val="24"/>
          <w:szCs w:val="24"/>
        </w:rPr>
        <w:t xml:space="preserve"> осознанно строить речевое высказывание в соответствии с коммуникативными задачами; выражать суждение относительно поступков героев; </w:t>
      </w:r>
      <w:r w:rsidRPr="001C77D6">
        <w:rPr>
          <w:rFonts w:ascii="Times New Roman" w:hAnsi="Times New Roman"/>
          <w:b/>
          <w:color w:val="808080" w:themeColor="background1" w:themeShade="80"/>
          <w:sz w:val="24"/>
          <w:szCs w:val="24"/>
          <w:lang w:val="tt-RU"/>
        </w:rPr>
        <w:t>в аудировании</w:t>
      </w:r>
      <w:r w:rsidRPr="001C77D6">
        <w:rPr>
          <w:rFonts w:ascii="Times New Roman" w:hAnsi="Times New Roman"/>
          <w:color w:val="808080" w:themeColor="background1" w:themeShade="80"/>
          <w:sz w:val="24"/>
          <w:szCs w:val="24"/>
        </w:rPr>
        <w:t xml:space="preserve"> понимать на слух речь учителя по ведению урока, высказывания одноклассников, небольшие тексты и сообщения, построенные на изученном речевом материале;  понимать на слух информацию, которая содержится в предъявляемом тексте; определять основную мысль текста; передавать его содержание по </w:t>
      </w:r>
      <w:proofErr w:type="spellStart"/>
      <w:r w:rsidRPr="001C77D6">
        <w:rPr>
          <w:rFonts w:ascii="Times New Roman" w:hAnsi="Times New Roman"/>
          <w:color w:val="808080" w:themeColor="background1" w:themeShade="80"/>
          <w:sz w:val="24"/>
          <w:szCs w:val="24"/>
        </w:rPr>
        <w:t>вопросам</w:t>
      </w:r>
      <w:proofErr w:type="gramStart"/>
      <w:r w:rsidRPr="001C77D6">
        <w:rPr>
          <w:rFonts w:ascii="Times New Roman" w:hAnsi="Times New Roman"/>
          <w:color w:val="808080" w:themeColor="background1" w:themeShade="80"/>
          <w:sz w:val="24"/>
          <w:szCs w:val="24"/>
        </w:rPr>
        <w:t>.</w:t>
      </w:r>
      <w:r w:rsidRPr="001C77D6">
        <w:rPr>
          <w:rFonts w:ascii="Times New Roman" w:hAnsi="Times New Roman"/>
          <w:b/>
          <w:color w:val="808080" w:themeColor="background1" w:themeShade="80"/>
          <w:sz w:val="24"/>
          <w:szCs w:val="24"/>
        </w:rPr>
        <w:t>в</w:t>
      </w:r>
      <w:proofErr w:type="spellEnd"/>
      <w:proofErr w:type="gramEnd"/>
      <w:r w:rsidRPr="001C77D6">
        <w:rPr>
          <w:rFonts w:ascii="Times New Roman" w:hAnsi="Times New Roman"/>
          <w:b/>
          <w:color w:val="808080" w:themeColor="background1" w:themeShade="80"/>
          <w:sz w:val="24"/>
          <w:szCs w:val="24"/>
        </w:rPr>
        <w:t xml:space="preserve"> чтении</w:t>
      </w:r>
      <w:r w:rsidRPr="001C77D6">
        <w:rPr>
          <w:rFonts w:ascii="Times New Roman" w:hAnsi="Times New Roman"/>
          <w:color w:val="808080" w:themeColor="background1" w:themeShade="80"/>
          <w:sz w:val="24"/>
          <w:szCs w:val="24"/>
        </w:rPr>
        <w:t xml:space="preserve"> соотносить графический образ слова с его звуковым образом; соблюдать орфоэпические и интонационные нормы чтения; интонационное выделение знаков препинания; извлекать конкретную информацию из прочитанного; формулировать простые выводы на основе информации, которая содержится в тексте; прогнозировать содержание книги по ее названию и оформлению, содержанию сообщения; самостоятельно определить тему, главную мысль; деление текста (сообщения) на смысловые части, их оглавление; догадываться о значении незнакомых слов по сходству с русским языком, по </w:t>
      </w:r>
      <w:proofErr w:type="spellStart"/>
      <w:r w:rsidRPr="001C77D6">
        <w:rPr>
          <w:rFonts w:ascii="Times New Roman" w:hAnsi="Times New Roman"/>
          <w:color w:val="808080" w:themeColor="background1" w:themeShade="80"/>
          <w:sz w:val="24"/>
          <w:szCs w:val="24"/>
        </w:rPr>
        <w:t>контексту</w:t>
      </w:r>
      <w:proofErr w:type="gramStart"/>
      <w:r w:rsidRPr="001C77D6">
        <w:rPr>
          <w:rFonts w:ascii="Times New Roman" w:hAnsi="Times New Roman"/>
          <w:color w:val="808080" w:themeColor="background1" w:themeShade="80"/>
          <w:sz w:val="24"/>
          <w:szCs w:val="24"/>
        </w:rPr>
        <w:t>.</w:t>
      </w:r>
      <w:r w:rsidRPr="001C77D6">
        <w:rPr>
          <w:rFonts w:ascii="Times New Roman" w:hAnsi="Times New Roman"/>
          <w:b/>
          <w:color w:val="808080" w:themeColor="background1" w:themeShade="80"/>
          <w:sz w:val="24"/>
          <w:szCs w:val="24"/>
        </w:rPr>
        <w:t>в</w:t>
      </w:r>
      <w:proofErr w:type="spellEnd"/>
      <w:proofErr w:type="gramEnd"/>
      <w:r w:rsidRPr="001C77D6">
        <w:rPr>
          <w:rFonts w:ascii="Times New Roman" w:hAnsi="Times New Roman"/>
          <w:b/>
          <w:color w:val="808080" w:themeColor="background1" w:themeShade="80"/>
          <w:sz w:val="24"/>
          <w:szCs w:val="24"/>
        </w:rPr>
        <w:t xml:space="preserve"> письме</w:t>
      </w:r>
      <w:r w:rsidRPr="001C77D6">
        <w:rPr>
          <w:rFonts w:ascii="Times New Roman" w:hAnsi="Times New Roman"/>
          <w:color w:val="808080" w:themeColor="background1" w:themeShade="80"/>
          <w:sz w:val="24"/>
          <w:szCs w:val="24"/>
        </w:rPr>
        <w:t xml:space="preserve"> воспроизводить графически и каллиграфически корректно все буквы татарского алфавита (</w:t>
      </w:r>
      <w:proofErr w:type="spellStart"/>
      <w:r w:rsidRPr="001C77D6">
        <w:rPr>
          <w:rFonts w:ascii="Times New Roman" w:hAnsi="Times New Roman"/>
          <w:color w:val="808080" w:themeColor="background1" w:themeShade="80"/>
          <w:sz w:val="24"/>
          <w:szCs w:val="24"/>
        </w:rPr>
        <w:t>полупечатное</w:t>
      </w:r>
      <w:proofErr w:type="spellEnd"/>
      <w:r w:rsidRPr="001C77D6">
        <w:rPr>
          <w:rFonts w:ascii="Times New Roman" w:hAnsi="Times New Roman"/>
          <w:color w:val="808080" w:themeColor="background1" w:themeShade="80"/>
          <w:sz w:val="24"/>
          <w:szCs w:val="24"/>
        </w:rPr>
        <w:t xml:space="preserve"> написание букв, буквосочетаний, слов); соотносить графический образ слова с его звуко</w:t>
      </w:r>
      <w:r w:rsidRPr="001C77D6">
        <w:rPr>
          <w:rFonts w:ascii="Times New Roman" w:hAnsi="Times New Roman"/>
          <w:color w:val="808080" w:themeColor="background1" w:themeShade="80"/>
          <w:sz w:val="24"/>
          <w:szCs w:val="24"/>
        </w:rPr>
        <w:softHyphen/>
        <w:t xml:space="preserve">вым </w:t>
      </w:r>
      <w:proofErr w:type="spellStart"/>
      <w:r w:rsidRPr="001C77D6">
        <w:rPr>
          <w:rFonts w:ascii="Times New Roman" w:hAnsi="Times New Roman"/>
          <w:color w:val="808080" w:themeColor="background1" w:themeShade="80"/>
          <w:sz w:val="24"/>
          <w:szCs w:val="24"/>
        </w:rPr>
        <w:t>образом;отличать</w:t>
      </w:r>
      <w:proofErr w:type="spellEnd"/>
      <w:r w:rsidRPr="001C77D6">
        <w:rPr>
          <w:rFonts w:ascii="Times New Roman" w:hAnsi="Times New Roman"/>
          <w:color w:val="808080" w:themeColor="background1" w:themeShade="80"/>
          <w:sz w:val="24"/>
          <w:szCs w:val="24"/>
        </w:rPr>
        <w:t xml:space="preserve"> буквы от транскрипционных значков; сравнивать и анализировать буквосочетания и их </w:t>
      </w:r>
      <w:proofErr w:type="spellStart"/>
      <w:r w:rsidRPr="001C77D6">
        <w:rPr>
          <w:rFonts w:ascii="Times New Roman" w:hAnsi="Times New Roman"/>
          <w:color w:val="808080" w:themeColor="background1" w:themeShade="80"/>
          <w:sz w:val="24"/>
          <w:szCs w:val="24"/>
        </w:rPr>
        <w:t>транскрипцию</w:t>
      </w:r>
      <w:proofErr w:type="gramStart"/>
      <w:r w:rsidRPr="001C77D6">
        <w:rPr>
          <w:rFonts w:ascii="Times New Roman" w:hAnsi="Times New Roman"/>
          <w:color w:val="808080" w:themeColor="background1" w:themeShade="80"/>
          <w:sz w:val="24"/>
          <w:szCs w:val="24"/>
        </w:rPr>
        <w:t>;в</w:t>
      </w:r>
      <w:proofErr w:type="gramEnd"/>
      <w:r w:rsidRPr="001C77D6">
        <w:rPr>
          <w:rFonts w:ascii="Times New Roman" w:hAnsi="Times New Roman"/>
          <w:color w:val="808080" w:themeColor="background1" w:themeShade="80"/>
          <w:sz w:val="24"/>
          <w:szCs w:val="24"/>
        </w:rPr>
        <w:t>ыполнять</w:t>
      </w:r>
      <w:proofErr w:type="spellEnd"/>
      <w:r w:rsidRPr="001C77D6">
        <w:rPr>
          <w:rFonts w:ascii="Times New Roman" w:hAnsi="Times New Roman"/>
          <w:color w:val="808080" w:themeColor="background1" w:themeShade="80"/>
          <w:sz w:val="24"/>
          <w:szCs w:val="24"/>
        </w:rPr>
        <w:t xml:space="preserve"> лексико-грамматические </w:t>
      </w:r>
      <w:proofErr w:type="spellStart"/>
      <w:r w:rsidRPr="001C77D6">
        <w:rPr>
          <w:rFonts w:ascii="Times New Roman" w:hAnsi="Times New Roman"/>
          <w:color w:val="808080" w:themeColor="background1" w:themeShade="80"/>
          <w:sz w:val="24"/>
          <w:szCs w:val="24"/>
        </w:rPr>
        <w:t>упражнения;отвечать</w:t>
      </w:r>
      <w:proofErr w:type="spellEnd"/>
      <w:r w:rsidRPr="001C77D6">
        <w:rPr>
          <w:rFonts w:ascii="Times New Roman" w:hAnsi="Times New Roman"/>
          <w:color w:val="808080" w:themeColor="background1" w:themeShade="80"/>
          <w:sz w:val="24"/>
          <w:szCs w:val="24"/>
        </w:rPr>
        <w:t xml:space="preserve"> письменно на </w:t>
      </w:r>
      <w:proofErr w:type="spellStart"/>
      <w:r w:rsidRPr="001C77D6">
        <w:rPr>
          <w:rFonts w:ascii="Times New Roman" w:hAnsi="Times New Roman"/>
          <w:color w:val="808080" w:themeColor="background1" w:themeShade="80"/>
          <w:sz w:val="24"/>
          <w:szCs w:val="24"/>
        </w:rPr>
        <w:t>вопросы;писать</w:t>
      </w:r>
      <w:proofErr w:type="spellEnd"/>
      <w:r w:rsidRPr="001C77D6">
        <w:rPr>
          <w:rFonts w:ascii="Times New Roman" w:hAnsi="Times New Roman"/>
          <w:color w:val="808080" w:themeColor="background1" w:themeShade="80"/>
          <w:sz w:val="24"/>
          <w:szCs w:val="24"/>
        </w:rPr>
        <w:t xml:space="preserve"> краткое поздравление (с днем рождения, с праздником) с опорой на образец; писать по образцу короткое письмо другу</w:t>
      </w:r>
      <w:r w:rsidRPr="001C77D6">
        <w:rPr>
          <w:rFonts w:ascii="Times New Roman" w:hAnsi="Times New Roman"/>
          <w:color w:val="808080" w:themeColor="background1" w:themeShade="80"/>
          <w:sz w:val="24"/>
          <w:szCs w:val="24"/>
          <w:lang w:val="tt-RU"/>
        </w:rPr>
        <w:t>,</w:t>
      </w:r>
      <w:r w:rsidRPr="001C77D6">
        <w:rPr>
          <w:rFonts w:ascii="Times New Roman" w:hAnsi="Times New Roman"/>
          <w:color w:val="808080" w:themeColor="background1" w:themeShade="80"/>
          <w:sz w:val="24"/>
          <w:szCs w:val="24"/>
        </w:rPr>
        <w:t xml:space="preserve"> сообщать краткие сведения о себе, запра</w:t>
      </w:r>
      <w:r w:rsidRPr="001C77D6">
        <w:rPr>
          <w:rFonts w:ascii="Times New Roman" w:hAnsi="Times New Roman"/>
          <w:color w:val="808080" w:themeColor="background1" w:themeShade="80"/>
          <w:sz w:val="24"/>
          <w:szCs w:val="24"/>
        </w:rPr>
        <w:softHyphen/>
        <w:t>шивать аналогичную информацию о нем.</w:t>
      </w:r>
    </w:p>
    <w:p w:rsidR="00D96911" w:rsidRPr="001C77D6" w:rsidRDefault="00D96911" w:rsidP="001C77D6">
      <w:pPr>
        <w:spacing w:line="240" w:lineRule="auto"/>
        <w:jc w:val="both"/>
        <w:rPr>
          <w:rFonts w:ascii="Times New Roman" w:hAnsi="Times New Roman"/>
          <w:b/>
          <w:color w:val="808080" w:themeColor="background1" w:themeShade="80"/>
          <w:sz w:val="24"/>
          <w:szCs w:val="24"/>
        </w:rPr>
      </w:pPr>
      <w:r w:rsidRPr="001C77D6">
        <w:rPr>
          <w:rFonts w:ascii="Times New Roman" w:hAnsi="Times New Roman"/>
          <w:b/>
          <w:color w:val="808080" w:themeColor="background1" w:themeShade="80"/>
          <w:sz w:val="24"/>
          <w:szCs w:val="24"/>
        </w:rPr>
        <w:t>Лингвистические знания и навыки</w:t>
      </w:r>
    </w:p>
    <w:p w:rsidR="00D96911" w:rsidRPr="001C77D6" w:rsidRDefault="00D96911" w:rsidP="001C77D6">
      <w:pPr>
        <w:spacing w:line="240" w:lineRule="auto"/>
        <w:ind w:left="207"/>
        <w:jc w:val="both"/>
        <w:rPr>
          <w:rFonts w:ascii="Times New Roman" w:hAnsi="Times New Roman"/>
          <w:color w:val="808080" w:themeColor="background1" w:themeShade="80"/>
          <w:sz w:val="24"/>
          <w:szCs w:val="24"/>
          <w:lang w:val="tt-RU"/>
        </w:rPr>
      </w:pPr>
      <w:r w:rsidRPr="001C77D6">
        <w:rPr>
          <w:rFonts w:ascii="Times New Roman" w:hAnsi="Times New Roman"/>
          <w:i/>
          <w:color w:val="808080" w:themeColor="background1" w:themeShade="80"/>
          <w:sz w:val="24"/>
          <w:szCs w:val="24"/>
        </w:rPr>
        <w:lastRenderedPageBreak/>
        <w:t xml:space="preserve">Графика, каллиграфия, </w:t>
      </w:r>
      <w:proofErr w:type="spellStart"/>
      <w:r w:rsidRPr="001C77D6">
        <w:rPr>
          <w:rFonts w:ascii="Times New Roman" w:hAnsi="Times New Roman"/>
          <w:i/>
          <w:color w:val="808080" w:themeColor="background1" w:themeShade="80"/>
          <w:sz w:val="24"/>
          <w:szCs w:val="24"/>
        </w:rPr>
        <w:t>орфография</w:t>
      </w:r>
      <w:proofErr w:type="gramStart"/>
      <w:r w:rsidRPr="001C77D6">
        <w:rPr>
          <w:rFonts w:ascii="Times New Roman" w:hAnsi="Times New Roman"/>
          <w:b/>
          <w:color w:val="808080" w:themeColor="background1" w:themeShade="80"/>
          <w:sz w:val="24"/>
          <w:szCs w:val="24"/>
        </w:rPr>
        <w:t>.</w:t>
      </w:r>
      <w:r w:rsidRPr="001C77D6">
        <w:rPr>
          <w:rFonts w:ascii="Times New Roman" w:hAnsi="Times New Roman"/>
          <w:color w:val="808080" w:themeColor="background1" w:themeShade="80"/>
          <w:sz w:val="24"/>
          <w:szCs w:val="24"/>
        </w:rPr>
        <w:t>Т</w:t>
      </w:r>
      <w:proofErr w:type="gramEnd"/>
      <w:r w:rsidRPr="001C77D6">
        <w:rPr>
          <w:rFonts w:ascii="Times New Roman" w:hAnsi="Times New Roman"/>
          <w:color w:val="808080" w:themeColor="background1" w:themeShade="80"/>
          <w:sz w:val="24"/>
          <w:szCs w:val="24"/>
        </w:rPr>
        <w:t>атарский</w:t>
      </w:r>
      <w:proofErr w:type="spellEnd"/>
      <w:r w:rsidRPr="001C77D6">
        <w:rPr>
          <w:rFonts w:ascii="Times New Roman" w:hAnsi="Times New Roman"/>
          <w:color w:val="808080" w:themeColor="background1" w:themeShade="80"/>
          <w:sz w:val="24"/>
          <w:szCs w:val="24"/>
        </w:rPr>
        <w:t xml:space="preserve"> алфавит. </w:t>
      </w:r>
      <w:proofErr w:type="spellStart"/>
      <w:proofErr w:type="gramStart"/>
      <w:r w:rsidRPr="001C77D6">
        <w:rPr>
          <w:rFonts w:ascii="Times New Roman" w:hAnsi="Times New Roman"/>
          <w:color w:val="808080" w:themeColor="background1" w:themeShade="80"/>
          <w:sz w:val="24"/>
          <w:szCs w:val="24"/>
        </w:rPr>
        <w:t>Звуко</w:t>
      </w:r>
      <w:proofErr w:type="spellEnd"/>
      <w:r w:rsidRPr="001C77D6">
        <w:rPr>
          <w:rFonts w:ascii="Times New Roman" w:hAnsi="Times New Roman"/>
          <w:color w:val="808080" w:themeColor="background1" w:themeShade="80"/>
          <w:sz w:val="24"/>
          <w:szCs w:val="24"/>
        </w:rPr>
        <w:t>-буквенные</w:t>
      </w:r>
      <w:proofErr w:type="gramEnd"/>
      <w:r w:rsidRPr="001C77D6">
        <w:rPr>
          <w:rFonts w:ascii="Times New Roman" w:hAnsi="Times New Roman"/>
          <w:color w:val="808080" w:themeColor="background1" w:themeShade="80"/>
          <w:sz w:val="24"/>
          <w:szCs w:val="24"/>
        </w:rPr>
        <w:t xml:space="preserve"> соответствия. Знаки транскрипции. Основные правила чтения и орфографии. Написание слов лексического минимума</w:t>
      </w:r>
      <w:r w:rsidRPr="001C77D6">
        <w:rPr>
          <w:rFonts w:ascii="Times New Roman" w:hAnsi="Times New Roman"/>
          <w:color w:val="808080" w:themeColor="background1" w:themeShade="80"/>
          <w:sz w:val="24"/>
          <w:szCs w:val="24"/>
          <w:lang w:val="tt-RU"/>
        </w:rPr>
        <w:t>, соответствующ</w:t>
      </w:r>
      <w:r w:rsidRPr="001C77D6">
        <w:rPr>
          <w:rFonts w:ascii="Times New Roman" w:hAnsi="Times New Roman"/>
          <w:color w:val="808080" w:themeColor="background1" w:themeShade="80"/>
          <w:sz w:val="24"/>
          <w:szCs w:val="24"/>
        </w:rPr>
        <w:t>их произношению и не соответствующих произношению. Перенос слов. Заглавная буква в начале предложения и именах собственных. Знаки препинания в конце предложения (точка, вопросительный и восклицательный знаки).</w:t>
      </w:r>
    </w:p>
    <w:p w:rsidR="00D96911" w:rsidRPr="001C77D6" w:rsidRDefault="00D96911" w:rsidP="001C77D6">
      <w:pPr>
        <w:spacing w:line="240" w:lineRule="auto"/>
        <w:ind w:left="207"/>
        <w:jc w:val="both"/>
        <w:rPr>
          <w:rFonts w:ascii="Times New Roman" w:hAnsi="Times New Roman"/>
          <w:color w:val="808080" w:themeColor="background1" w:themeShade="80"/>
          <w:sz w:val="24"/>
          <w:szCs w:val="24"/>
          <w:lang w:val="tt-RU"/>
        </w:rPr>
      </w:pPr>
      <w:r w:rsidRPr="001C77D6">
        <w:rPr>
          <w:rFonts w:ascii="Times New Roman" w:hAnsi="Times New Roman"/>
          <w:i/>
          <w:color w:val="808080" w:themeColor="background1" w:themeShade="80"/>
          <w:sz w:val="24"/>
          <w:szCs w:val="24"/>
        </w:rPr>
        <w:t xml:space="preserve">Фонетическая сторона </w:t>
      </w:r>
      <w:proofErr w:type="spellStart"/>
      <w:r w:rsidRPr="001C77D6">
        <w:rPr>
          <w:rFonts w:ascii="Times New Roman" w:hAnsi="Times New Roman"/>
          <w:i/>
          <w:color w:val="808080" w:themeColor="background1" w:themeShade="80"/>
          <w:sz w:val="24"/>
          <w:szCs w:val="24"/>
        </w:rPr>
        <w:t>речи</w:t>
      </w:r>
      <w:proofErr w:type="gramStart"/>
      <w:r w:rsidRPr="001C77D6">
        <w:rPr>
          <w:rFonts w:ascii="Times New Roman" w:hAnsi="Times New Roman"/>
          <w:i/>
          <w:color w:val="808080" w:themeColor="background1" w:themeShade="80"/>
          <w:sz w:val="24"/>
          <w:szCs w:val="24"/>
        </w:rPr>
        <w:t>.</w:t>
      </w:r>
      <w:r w:rsidRPr="001C77D6">
        <w:rPr>
          <w:rFonts w:ascii="Times New Roman" w:hAnsi="Times New Roman"/>
          <w:color w:val="808080" w:themeColor="background1" w:themeShade="80"/>
          <w:sz w:val="24"/>
          <w:szCs w:val="24"/>
        </w:rPr>
        <w:t>З</w:t>
      </w:r>
      <w:proofErr w:type="gramEnd"/>
      <w:r w:rsidRPr="001C77D6">
        <w:rPr>
          <w:rFonts w:ascii="Times New Roman" w:hAnsi="Times New Roman"/>
          <w:color w:val="808080" w:themeColor="background1" w:themeShade="80"/>
          <w:sz w:val="24"/>
          <w:szCs w:val="24"/>
        </w:rPr>
        <w:t>вуки</w:t>
      </w:r>
      <w:proofErr w:type="spellEnd"/>
      <w:r w:rsidRPr="001C77D6">
        <w:rPr>
          <w:rFonts w:ascii="Times New Roman" w:hAnsi="Times New Roman"/>
          <w:color w:val="808080" w:themeColor="background1" w:themeShade="80"/>
          <w:sz w:val="24"/>
          <w:szCs w:val="24"/>
        </w:rPr>
        <w:t xml:space="preserve"> и звукосочетания татарского языка. Закон сингармонизма. </w:t>
      </w:r>
      <w:r w:rsidRPr="001C77D6">
        <w:rPr>
          <w:rFonts w:ascii="Times New Roman" w:hAnsi="Times New Roman"/>
          <w:color w:val="808080" w:themeColor="background1" w:themeShade="80"/>
          <w:sz w:val="24"/>
          <w:szCs w:val="24"/>
          <w:lang w:val="tt-RU"/>
        </w:rPr>
        <w:t xml:space="preserve"> Слоав с твердыми и мягкими гласными, а также слова, не подчиняющиеся закону сингармонизма; слова активного словаря с гласными </w:t>
      </w:r>
      <w:r w:rsidRPr="001C77D6">
        <w:rPr>
          <w:rFonts w:ascii="Times New Roman" w:hAnsi="Times New Roman"/>
          <w:i/>
          <w:color w:val="808080" w:themeColor="background1" w:themeShade="80"/>
          <w:sz w:val="24"/>
          <w:szCs w:val="24"/>
          <w:lang w:val="tt-RU"/>
        </w:rPr>
        <w:t>ә, ү, ө , ы , э, о;</w:t>
      </w:r>
      <w:r w:rsidRPr="001C77D6">
        <w:rPr>
          <w:rFonts w:ascii="Times New Roman" w:hAnsi="Times New Roman"/>
          <w:color w:val="808080" w:themeColor="background1" w:themeShade="80"/>
          <w:sz w:val="24"/>
          <w:szCs w:val="24"/>
          <w:lang w:val="tt-RU"/>
        </w:rPr>
        <w:t xml:space="preserve"> сложные слова (</w:t>
      </w:r>
      <w:r w:rsidRPr="001C77D6">
        <w:rPr>
          <w:rFonts w:ascii="Times New Roman" w:hAnsi="Times New Roman"/>
          <w:i/>
          <w:color w:val="808080" w:themeColor="background1" w:themeShade="80"/>
          <w:sz w:val="24"/>
          <w:szCs w:val="24"/>
          <w:lang w:val="tt-RU"/>
        </w:rPr>
        <w:t xml:space="preserve">көньяк, төньяк, кулъяулык); </w:t>
      </w:r>
      <w:r w:rsidRPr="001C77D6">
        <w:rPr>
          <w:rFonts w:ascii="Times New Roman" w:hAnsi="Times New Roman"/>
          <w:color w:val="808080" w:themeColor="background1" w:themeShade="80"/>
          <w:sz w:val="24"/>
          <w:szCs w:val="24"/>
          <w:lang w:val="tt-RU"/>
        </w:rPr>
        <w:t xml:space="preserve">слова со специфичными согласными звуками </w:t>
      </w:r>
      <w:r w:rsidRPr="001C77D6">
        <w:rPr>
          <w:rFonts w:ascii="Times New Roman" w:hAnsi="Times New Roman"/>
          <w:color w:val="808080" w:themeColor="background1" w:themeShade="80"/>
          <w:sz w:val="24"/>
          <w:szCs w:val="24"/>
        </w:rPr>
        <w:t>[</w:t>
      </w:r>
      <w:proofErr w:type="spellStart"/>
      <w:r w:rsidRPr="001C77D6">
        <w:rPr>
          <w:rFonts w:ascii="Times New Roman" w:hAnsi="Times New Roman"/>
          <w:color w:val="808080" w:themeColor="background1" w:themeShade="80"/>
          <w:sz w:val="24"/>
          <w:szCs w:val="24"/>
        </w:rPr>
        <w:t>къ</w:t>
      </w:r>
      <w:proofErr w:type="spellEnd"/>
      <w:r w:rsidRPr="001C77D6">
        <w:rPr>
          <w:rFonts w:ascii="Times New Roman" w:hAnsi="Times New Roman"/>
          <w:color w:val="808080" w:themeColor="background1" w:themeShade="80"/>
          <w:sz w:val="24"/>
          <w:szCs w:val="24"/>
        </w:rPr>
        <w:t>],  [</w:t>
      </w:r>
      <w:proofErr w:type="spellStart"/>
      <w:r w:rsidRPr="001C77D6">
        <w:rPr>
          <w:rFonts w:ascii="Times New Roman" w:hAnsi="Times New Roman"/>
          <w:color w:val="808080" w:themeColor="background1" w:themeShade="80"/>
          <w:sz w:val="24"/>
          <w:szCs w:val="24"/>
        </w:rPr>
        <w:t>гъ</w:t>
      </w:r>
      <w:proofErr w:type="spellEnd"/>
      <w:r w:rsidRPr="001C77D6">
        <w:rPr>
          <w:rFonts w:ascii="Times New Roman" w:hAnsi="Times New Roman"/>
          <w:color w:val="808080" w:themeColor="background1" w:themeShade="80"/>
          <w:sz w:val="24"/>
          <w:szCs w:val="24"/>
        </w:rPr>
        <w:t>], [</w:t>
      </w:r>
      <w:r w:rsidRPr="001C77D6">
        <w:rPr>
          <w:rFonts w:ascii="Times New Roman" w:hAnsi="Times New Roman"/>
          <w:color w:val="808080" w:themeColor="background1" w:themeShade="80"/>
          <w:sz w:val="24"/>
          <w:szCs w:val="24"/>
          <w:lang w:val="en-US"/>
        </w:rPr>
        <w:t>w</w:t>
      </w:r>
      <w:r w:rsidRPr="001C77D6">
        <w:rPr>
          <w:rFonts w:ascii="Times New Roman" w:hAnsi="Times New Roman"/>
          <w:color w:val="808080" w:themeColor="background1" w:themeShade="80"/>
          <w:sz w:val="24"/>
          <w:szCs w:val="24"/>
        </w:rPr>
        <w:t>], [</w:t>
      </w:r>
      <w:r w:rsidRPr="001C77D6">
        <w:rPr>
          <w:rFonts w:ascii="Times New Roman" w:hAnsi="Times New Roman"/>
          <w:color w:val="808080" w:themeColor="background1" w:themeShade="80"/>
          <w:sz w:val="24"/>
          <w:szCs w:val="24"/>
          <w:lang w:val="tt-RU"/>
        </w:rPr>
        <w:t>җ</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w:t>
      </w:r>
      <w:r w:rsidRPr="001C77D6">
        <w:rPr>
          <w:rFonts w:ascii="Times New Roman" w:hAnsi="Times New Roman"/>
          <w:color w:val="808080" w:themeColor="background1" w:themeShade="80"/>
          <w:sz w:val="24"/>
          <w:szCs w:val="24"/>
        </w:rPr>
        <w:t xml:space="preserve"> [</w:t>
      </w:r>
      <w:r w:rsidRPr="001C77D6">
        <w:rPr>
          <w:rFonts w:ascii="Times New Roman" w:hAnsi="Times New Roman"/>
          <w:color w:val="808080" w:themeColor="background1" w:themeShade="80"/>
          <w:sz w:val="24"/>
          <w:szCs w:val="24"/>
          <w:lang w:val="tt-RU"/>
        </w:rPr>
        <w:t>ң</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w:t>
      </w:r>
      <w:r w:rsidRPr="001C77D6">
        <w:rPr>
          <w:rFonts w:ascii="Times New Roman" w:hAnsi="Times New Roman"/>
          <w:color w:val="808080" w:themeColor="background1" w:themeShade="80"/>
          <w:sz w:val="24"/>
          <w:szCs w:val="24"/>
        </w:rPr>
        <w:t xml:space="preserve"> [</w:t>
      </w:r>
      <w:r w:rsidRPr="001C77D6">
        <w:rPr>
          <w:rFonts w:ascii="Times New Roman" w:hAnsi="Times New Roman"/>
          <w:color w:val="808080" w:themeColor="background1" w:themeShade="80"/>
          <w:sz w:val="24"/>
          <w:szCs w:val="24"/>
          <w:lang w:val="tt-RU"/>
        </w:rPr>
        <w:t>һ</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w:t>
      </w:r>
      <w:r w:rsidRPr="001C77D6">
        <w:rPr>
          <w:rFonts w:ascii="Times New Roman" w:hAnsi="Times New Roman"/>
          <w:color w:val="808080" w:themeColor="background1" w:themeShade="80"/>
          <w:sz w:val="24"/>
          <w:szCs w:val="24"/>
        </w:rPr>
        <w:t xml:space="preserve"> [</w:t>
      </w:r>
      <w:r w:rsidRPr="001C77D6">
        <w:rPr>
          <w:rFonts w:ascii="Times New Roman" w:hAnsi="Times New Roman"/>
          <w:color w:val="808080" w:themeColor="background1" w:themeShade="80"/>
          <w:sz w:val="24"/>
          <w:szCs w:val="24"/>
          <w:lang w:val="tt-RU"/>
        </w:rPr>
        <w:t>ч</w:t>
      </w:r>
      <w:r w:rsidRPr="001C77D6">
        <w:rPr>
          <w:rFonts w:ascii="Times New Roman" w:hAnsi="Times New Roman"/>
          <w:color w:val="808080" w:themeColor="background1" w:themeShade="80"/>
          <w:sz w:val="24"/>
          <w:szCs w:val="24"/>
        </w:rPr>
        <w:t>] [‘] (</w:t>
      </w:r>
      <w:proofErr w:type="spellStart"/>
      <w:r w:rsidRPr="001C77D6">
        <w:rPr>
          <w:rFonts w:ascii="Times New Roman" w:hAnsi="Times New Roman"/>
          <w:color w:val="808080" w:themeColor="background1" w:themeShade="80"/>
          <w:sz w:val="24"/>
          <w:szCs w:val="24"/>
        </w:rPr>
        <w:t>гамза</w:t>
      </w:r>
      <w:proofErr w:type="spellEnd"/>
      <w:r w:rsidRPr="001C77D6">
        <w:rPr>
          <w:rFonts w:ascii="Times New Roman" w:hAnsi="Times New Roman"/>
          <w:color w:val="808080" w:themeColor="background1" w:themeShade="80"/>
          <w:sz w:val="24"/>
          <w:szCs w:val="24"/>
        </w:rPr>
        <w:t>), слова с двойными согласными (</w:t>
      </w:r>
      <w:proofErr w:type="spellStart"/>
      <w:r w:rsidRPr="001C77D6">
        <w:rPr>
          <w:rFonts w:ascii="Times New Roman" w:hAnsi="Times New Roman"/>
          <w:i/>
          <w:color w:val="808080" w:themeColor="background1" w:themeShade="80"/>
          <w:sz w:val="24"/>
          <w:szCs w:val="24"/>
        </w:rPr>
        <w:t>аккош</w:t>
      </w:r>
      <w:proofErr w:type="spellEnd"/>
      <w:r w:rsidRPr="001C77D6">
        <w:rPr>
          <w:rFonts w:ascii="Times New Roman" w:hAnsi="Times New Roman"/>
          <w:i/>
          <w:color w:val="808080" w:themeColor="background1" w:themeShade="80"/>
          <w:sz w:val="24"/>
          <w:szCs w:val="24"/>
        </w:rPr>
        <w:t>, кит</w:t>
      </w:r>
      <w:r w:rsidRPr="001C77D6">
        <w:rPr>
          <w:rFonts w:ascii="Times New Roman" w:hAnsi="Times New Roman"/>
          <w:i/>
          <w:color w:val="808080" w:themeColor="background1" w:themeShade="80"/>
          <w:sz w:val="24"/>
          <w:szCs w:val="24"/>
          <w:lang w:val="tt-RU"/>
        </w:rPr>
        <w:t>т</w:t>
      </w:r>
      <w:r w:rsidRPr="001C77D6">
        <w:rPr>
          <w:rFonts w:ascii="Times New Roman" w:hAnsi="Times New Roman"/>
          <w:i/>
          <w:color w:val="808080" w:themeColor="background1" w:themeShade="80"/>
          <w:sz w:val="24"/>
          <w:szCs w:val="24"/>
        </w:rPr>
        <w:t>е)</w:t>
      </w:r>
      <w:r w:rsidRPr="001C77D6">
        <w:rPr>
          <w:rFonts w:ascii="Times New Roman" w:hAnsi="Times New Roman"/>
          <w:color w:val="808080" w:themeColor="background1" w:themeShade="80"/>
          <w:sz w:val="24"/>
          <w:szCs w:val="24"/>
          <w:lang w:val="tt-RU"/>
        </w:rPr>
        <w:t xml:space="preserve">. Произношение слов с </w:t>
      </w:r>
      <w:r w:rsidRPr="001C77D6">
        <w:rPr>
          <w:rFonts w:ascii="Times New Roman" w:hAnsi="Times New Roman"/>
          <w:i/>
          <w:color w:val="808080" w:themeColor="background1" w:themeShade="80"/>
          <w:sz w:val="24"/>
          <w:szCs w:val="24"/>
          <w:lang w:val="tt-RU"/>
        </w:rPr>
        <w:t>я, ю, е</w:t>
      </w:r>
      <w:r w:rsidRPr="001C77D6">
        <w:rPr>
          <w:rFonts w:ascii="Times New Roman" w:hAnsi="Times New Roman"/>
          <w:b/>
          <w:color w:val="808080" w:themeColor="background1" w:themeShade="80"/>
          <w:sz w:val="24"/>
          <w:szCs w:val="24"/>
          <w:lang w:val="tt-RU"/>
        </w:rPr>
        <w:t>:</w:t>
      </w:r>
      <w:r w:rsidRPr="001C77D6">
        <w:rPr>
          <w:rFonts w:ascii="Times New Roman" w:hAnsi="Times New Roman"/>
          <w:i/>
          <w:color w:val="808080" w:themeColor="background1" w:themeShade="80"/>
          <w:sz w:val="24"/>
          <w:szCs w:val="24"/>
          <w:lang w:val="tt-RU"/>
        </w:rPr>
        <w:t>ярата</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йа°рата</w:t>
      </w:r>
      <w:r w:rsidRPr="001C77D6">
        <w:rPr>
          <w:rFonts w:ascii="Times New Roman" w:hAnsi="Times New Roman"/>
          <w:color w:val="808080" w:themeColor="background1" w:themeShade="80"/>
          <w:sz w:val="24"/>
          <w:szCs w:val="24"/>
        </w:rPr>
        <w:t xml:space="preserve">], </w:t>
      </w:r>
      <w:r w:rsidRPr="001C77D6">
        <w:rPr>
          <w:rFonts w:ascii="Times New Roman" w:hAnsi="Times New Roman"/>
          <w:i/>
          <w:color w:val="808080" w:themeColor="background1" w:themeShade="80"/>
          <w:sz w:val="24"/>
          <w:szCs w:val="24"/>
          <w:lang w:val="tt-RU"/>
        </w:rPr>
        <w:t>яши</w:t>
      </w:r>
      <w:r w:rsidRPr="001C77D6">
        <w:rPr>
          <w:rFonts w:ascii="Times New Roman" w:hAnsi="Times New Roman"/>
          <w:color w:val="808080" w:themeColor="background1" w:themeShade="80"/>
          <w:sz w:val="24"/>
          <w:szCs w:val="24"/>
        </w:rPr>
        <w:t xml:space="preserve"> [</w:t>
      </w:r>
      <w:r w:rsidRPr="001C77D6">
        <w:rPr>
          <w:rFonts w:ascii="Times New Roman" w:hAnsi="Times New Roman"/>
          <w:color w:val="808080" w:themeColor="background1" w:themeShade="80"/>
          <w:sz w:val="24"/>
          <w:szCs w:val="24"/>
          <w:lang w:val="tt-RU"/>
        </w:rPr>
        <w:t>йәши</w:t>
      </w:r>
      <w:r w:rsidRPr="001C77D6">
        <w:rPr>
          <w:rFonts w:ascii="Times New Roman" w:hAnsi="Times New Roman"/>
          <w:color w:val="808080" w:themeColor="background1" w:themeShade="80"/>
          <w:sz w:val="24"/>
          <w:szCs w:val="24"/>
        </w:rPr>
        <w:t xml:space="preserve">], </w:t>
      </w:r>
      <w:r w:rsidRPr="001C77D6">
        <w:rPr>
          <w:rFonts w:ascii="Times New Roman" w:hAnsi="Times New Roman"/>
          <w:i/>
          <w:color w:val="808080" w:themeColor="background1" w:themeShade="80"/>
          <w:sz w:val="24"/>
          <w:szCs w:val="24"/>
          <w:lang w:val="tt-RU"/>
        </w:rPr>
        <w:t>юл</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йул</w:t>
      </w:r>
      <w:r w:rsidRPr="001C77D6">
        <w:rPr>
          <w:rFonts w:ascii="Times New Roman" w:hAnsi="Times New Roman"/>
          <w:color w:val="808080" w:themeColor="background1" w:themeShade="80"/>
          <w:sz w:val="24"/>
          <w:szCs w:val="24"/>
        </w:rPr>
        <w:t xml:space="preserve">], </w:t>
      </w:r>
      <w:r w:rsidRPr="001C77D6">
        <w:rPr>
          <w:rFonts w:ascii="Times New Roman" w:hAnsi="Times New Roman"/>
          <w:i/>
          <w:color w:val="808080" w:themeColor="background1" w:themeShade="80"/>
          <w:sz w:val="24"/>
          <w:szCs w:val="24"/>
          <w:lang w:val="tt-RU"/>
        </w:rPr>
        <w:t>юкә</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йүкә</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w:t>
      </w:r>
      <w:r w:rsidRPr="001C77D6">
        <w:rPr>
          <w:rFonts w:ascii="Times New Roman" w:hAnsi="Times New Roman"/>
          <w:i/>
          <w:color w:val="808080" w:themeColor="background1" w:themeShade="80"/>
          <w:sz w:val="24"/>
          <w:szCs w:val="24"/>
          <w:lang w:val="tt-RU"/>
        </w:rPr>
        <w:t xml:space="preserve">ел </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йыл</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w:t>
      </w:r>
      <w:r w:rsidRPr="001C77D6">
        <w:rPr>
          <w:rFonts w:ascii="Times New Roman" w:hAnsi="Times New Roman"/>
          <w:i/>
          <w:color w:val="808080" w:themeColor="background1" w:themeShade="80"/>
          <w:sz w:val="24"/>
          <w:szCs w:val="24"/>
          <w:lang w:val="tt-RU"/>
        </w:rPr>
        <w:t xml:space="preserve">егет </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йэгэт</w:t>
      </w:r>
      <w:r w:rsidRPr="001C77D6">
        <w:rPr>
          <w:rFonts w:ascii="Times New Roman" w:hAnsi="Times New Roman"/>
          <w:color w:val="808080" w:themeColor="background1" w:themeShade="80"/>
          <w:sz w:val="24"/>
          <w:szCs w:val="24"/>
        </w:rPr>
        <w:t>]</w:t>
      </w:r>
      <w:r w:rsidRPr="001C77D6">
        <w:rPr>
          <w:rFonts w:ascii="Times New Roman" w:hAnsi="Times New Roman"/>
          <w:color w:val="808080" w:themeColor="background1" w:themeShade="80"/>
          <w:sz w:val="24"/>
          <w:szCs w:val="24"/>
          <w:lang w:val="tt-RU"/>
        </w:rPr>
        <w:t>. Чередование согласных звуков (к//г, п//б). Н</w:t>
      </w:r>
      <w:proofErr w:type="spellStart"/>
      <w:r w:rsidRPr="001C77D6">
        <w:rPr>
          <w:rFonts w:ascii="Times New Roman" w:hAnsi="Times New Roman"/>
          <w:color w:val="808080" w:themeColor="background1" w:themeShade="80"/>
          <w:sz w:val="24"/>
          <w:szCs w:val="24"/>
        </w:rPr>
        <w:t>ормы</w:t>
      </w:r>
      <w:proofErr w:type="spellEnd"/>
      <w:r w:rsidRPr="001C77D6">
        <w:rPr>
          <w:rFonts w:ascii="Times New Roman" w:hAnsi="Times New Roman"/>
          <w:color w:val="808080" w:themeColor="background1" w:themeShade="80"/>
          <w:sz w:val="24"/>
          <w:szCs w:val="24"/>
        </w:rPr>
        <w:t xml:space="preserve"> произношения: долгота и краткость гласных, оглушение звонких согласных в конце слога или слова. Ударение в слове, фразе. Особенности словесного ударения в вопросительных и отрицательных местоимениях, в глаголах отрицательной формы и </w:t>
      </w:r>
      <w:r w:rsidRPr="001C77D6">
        <w:rPr>
          <w:rFonts w:ascii="Times New Roman" w:hAnsi="Times New Roman"/>
          <w:color w:val="808080" w:themeColor="background1" w:themeShade="80"/>
          <w:sz w:val="24"/>
          <w:szCs w:val="24"/>
          <w:lang w:val="tt-RU"/>
        </w:rPr>
        <w:t>в глаголах повелительного наклонения</w:t>
      </w:r>
      <w:r w:rsidRPr="001C77D6">
        <w:rPr>
          <w:rFonts w:ascii="Times New Roman" w:hAnsi="Times New Roman"/>
          <w:color w:val="808080" w:themeColor="background1" w:themeShade="80"/>
          <w:sz w:val="24"/>
          <w:szCs w:val="24"/>
        </w:rPr>
        <w:t>. Ритмико-интонационные особенности повествовательного, побудительного и вопросительного предложений. Интонация перечисления.</w:t>
      </w:r>
      <w:r w:rsidRPr="001C77D6">
        <w:rPr>
          <w:rFonts w:ascii="Times New Roman" w:hAnsi="Times New Roman"/>
          <w:color w:val="808080" w:themeColor="background1" w:themeShade="80"/>
          <w:sz w:val="24"/>
          <w:szCs w:val="24"/>
          <w:lang w:val="tt-RU"/>
        </w:rPr>
        <w:t xml:space="preserve"> Интона</w:t>
      </w:r>
      <w:proofErr w:type="spellStart"/>
      <w:r w:rsidRPr="001C77D6">
        <w:rPr>
          <w:rFonts w:ascii="Times New Roman" w:hAnsi="Times New Roman"/>
          <w:color w:val="808080" w:themeColor="background1" w:themeShade="80"/>
          <w:sz w:val="24"/>
          <w:szCs w:val="24"/>
        </w:rPr>
        <w:t>ция</w:t>
      </w:r>
      <w:proofErr w:type="spellEnd"/>
      <w:r w:rsidRPr="001C77D6">
        <w:rPr>
          <w:rFonts w:ascii="Times New Roman" w:hAnsi="Times New Roman"/>
          <w:color w:val="808080" w:themeColor="background1" w:themeShade="80"/>
          <w:sz w:val="24"/>
          <w:szCs w:val="24"/>
        </w:rPr>
        <w:t xml:space="preserve"> приветствия, прощания, обращения, поздравления, извинения, просьбы, приказа. </w:t>
      </w:r>
    </w:p>
    <w:p w:rsidR="00D96911" w:rsidRPr="001C77D6" w:rsidRDefault="00D96911" w:rsidP="001C77D6">
      <w:pPr>
        <w:spacing w:line="240" w:lineRule="auto"/>
        <w:ind w:left="207"/>
        <w:jc w:val="both"/>
        <w:rPr>
          <w:rFonts w:ascii="Times New Roman" w:hAnsi="Times New Roman"/>
          <w:b/>
          <w:color w:val="808080" w:themeColor="background1" w:themeShade="80"/>
          <w:sz w:val="24"/>
          <w:szCs w:val="24"/>
          <w:lang w:val="tt-RU"/>
        </w:rPr>
      </w:pPr>
      <w:r w:rsidRPr="001C77D6">
        <w:rPr>
          <w:rFonts w:ascii="Times New Roman" w:hAnsi="Times New Roman"/>
          <w:i/>
          <w:color w:val="808080" w:themeColor="background1" w:themeShade="80"/>
          <w:sz w:val="24"/>
          <w:szCs w:val="24"/>
        </w:rPr>
        <w:t xml:space="preserve">Лексическая сторона </w:t>
      </w:r>
      <w:proofErr w:type="spellStart"/>
      <w:r w:rsidRPr="001C77D6">
        <w:rPr>
          <w:rFonts w:ascii="Times New Roman" w:hAnsi="Times New Roman"/>
          <w:i/>
          <w:color w:val="808080" w:themeColor="background1" w:themeShade="80"/>
          <w:sz w:val="24"/>
          <w:szCs w:val="24"/>
        </w:rPr>
        <w:t>речи</w:t>
      </w:r>
      <w:proofErr w:type="gramStart"/>
      <w:r w:rsidRPr="001C77D6">
        <w:rPr>
          <w:rFonts w:ascii="Times New Roman" w:hAnsi="Times New Roman"/>
          <w:i/>
          <w:color w:val="808080" w:themeColor="background1" w:themeShade="80"/>
          <w:sz w:val="24"/>
          <w:szCs w:val="24"/>
        </w:rPr>
        <w:t>.</w:t>
      </w:r>
      <w:r w:rsidRPr="001C77D6">
        <w:rPr>
          <w:rFonts w:ascii="Times New Roman" w:hAnsi="Times New Roman"/>
          <w:color w:val="808080" w:themeColor="background1" w:themeShade="80"/>
          <w:sz w:val="24"/>
          <w:szCs w:val="24"/>
        </w:rPr>
        <w:t>Л</w:t>
      </w:r>
      <w:proofErr w:type="gramEnd"/>
      <w:r w:rsidRPr="001C77D6">
        <w:rPr>
          <w:rFonts w:ascii="Times New Roman" w:hAnsi="Times New Roman"/>
          <w:color w:val="808080" w:themeColor="background1" w:themeShade="80"/>
          <w:sz w:val="24"/>
          <w:szCs w:val="24"/>
        </w:rPr>
        <w:t>ексические</w:t>
      </w:r>
      <w:proofErr w:type="spellEnd"/>
      <w:r w:rsidRPr="001C77D6">
        <w:rPr>
          <w:rFonts w:ascii="Times New Roman" w:hAnsi="Times New Roman"/>
          <w:color w:val="808080" w:themeColor="background1" w:themeShade="80"/>
          <w:sz w:val="24"/>
          <w:szCs w:val="24"/>
        </w:rPr>
        <w:t xml:space="preserve"> единицы, обслуживающие ситуации общения в пределах тематики начальных классов образовательной организации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татарского народа. Слова - названия предметов, их признаков, действий предметов. Общие слова для татарского и русского языков.  Интернациональные слова (например, </w:t>
      </w:r>
      <w:r w:rsidRPr="001C77D6">
        <w:rPr>
          <w:rFonts w:ascii="Times New Roman" w:hAnsi="Times New Roman"/>
          <w:i/>
          <w:color w:val="808080" w:themeColor="background1" w:themeShade="80"/>
          <w:sz w:val="24"/>
          <w:szCs w:val="24"/>
        </w:rPr>
        <w:t>компьютер, фильм</w:t>
      </w:r>
      <w:r w:rsidRPr="001C77D6">
        <w:rPr>
          <w:rFonts w:ascii="Times New Roman" w:hAnsi="Times New Roman"/>
          <w:color w:val="808080" w:themeColor="background1" w:themeShade="80"/>
          <w:sz w:val="24"/>
          <w:szCs w:val="24"/>
        </w:rPr>
        <w:t>). Начальное представление о словообразовании: парные (</w:t>
      </w:r>
      <w:proofErr w:type="spellStart"/>
      <w:r w:rsidRPr="001C77D6">
        <w:rPr>
          <w:rFonts w:ascii="Times New Roman" w:hAnsi="Times New Roman"/>
          <w:i/>
          <w:color w:val="808080" w:themeColor="background1" w:themeShade="80"/>
          <w:sz w:val="24"/>
          <w:szCs w:val="24"/>
        </w:rPr>
        <w:t>савыт-саба</w:t>
      </w:r>
      <w:proofErr w:type="spellEnd"/>
      <w:r w:rsidRPr="001C77D6">
        <w:rPr>
          <w:rFonts w:ascii="Times New Roman" w:hAnsi="Times New Roman"/>
          <w:i/>
          <w:color w:val="808080" w:themeColor="background1" w:themeShade="80"/>
          <w:sz w:val="24"/>
          <w:szCs w:val="24"/>
        </w:rPr>
        <w:t>)</w:t>
      </w:r>
      <w:r w:rsidRPr="001C77D6">
        <w:rPr>
          <w:rFonts w:ascii="Times New Roman" w:hAnsi="Times New Roman"/>
          <w:color w:val="808080" w:themeColor="background1" w:themeShade="80"/>
          <w:sz w:val="24"/>
          <w:szCs w:val="24"/>
        </w:rPr>
        <w:t>, сложные (</w:t>
      </w:r>
      <w:proofErr w:type="spellStart"/>
      <w:r w:rsidRPr="001C77D6">
        <w:rPr>
          <w:rFonts w:ascii="Times New Roman" w:hAnsi="Times New Roman"/>
          <w:i/>
          <w:color w:val="808080" w:themeColor="background1" w:themeShade="80"/>
          <w:sz w:val="24"/>
          <w:szCs w:val="24"/>
        </w:rPr>
        <w:t>ташбака</w:t>
      </w:r>
      <w:proofErr w:type="spellEnd"/>
      <w:r w:rsidRPr="001C77D6">
        <w:rPr>
          <w:rFonts w:ascii="Times New Roman" w:hAnsi="Times New Roman"/>
          <w:i/>
          <w:color w:val="808080" w:themeColor="background1" w:themeShade="80"/>
          <w:sz w:val="24"/>
          <w:szCs w:val="24"/>
        </w:rPr>
        <w:t>)</w:t>
      </w:r>
      <w:r w:rsidRPr="001C77D6">
        <w:rPr>
          <w:rFonts w:ascii="Times New Roman" w:hAnsi="Times New Roman"/>
          <w:color w:val="808080" w:themeColor="background1" w:themeShade="80"/>
          <w:sz w:val="24"/>
          <w:szCs w:val="24"/>
        </w:rPr>
        <w:t xml:space="preserve"> и составные (</w:t>
      </w:r>
      <w:proofErr w:type="spellStart"/>
      <w:r w:rsidRPr="001C77D6">
        <w:rPr>
          <w:rFonts w:ascii="Times New Roman" w:hAnsi="Times New Roman"/>
          <w:i/>
          <w:color w:val="808080" w:themeColor="background1" w:themeShade="80"/>
          <w:sz w:val="24"/>
          <w:szCs w:val="24"/>
        </w:rPr>
        <w:t>салават</w:t>
      </w:r>
      <w:proofErr w:type="spellEnd"/>
      <w:r w:rsidRPr="001C77D6">
        <w:rPr>
          <w:rFonts w:ascii="Times New Roman" w:hAnsi="Times New Roman"/>
          <w:i/>
          <w:color w:val="808080" w:themeColor="background1" w:themeShade="80"/>
          <w:sz w:val="24"/>
          <w:szCs w:val="24"/>
        </w:rPr>
        <w:t xml:space="preserve"> </w:t>
      </w:r>
      <w:proofErr w:type="gramStart"/>
      <w:r w:rsidRPr="001C77D6">
        <w:rPr>
          <w:rFonts w:ascii="Times New Roman" w:hAnsi="Times New Roman"/>
          <w:i/>
          <w:color w:val="808080" w:themeColor="background1" w:themeShade="80"/>
          <w:sz w:val="24"/>
          <w:szCs w:val="24"/>
        </w:rPr>
        <w:t>к</w:t>
      </w:r>
      <w:proofErr w:type="gramEnd"/>
      <w:r w:rsidRPr="001C77D6">
        <w:rPr>
          <w:rFonts w:ascii="Times New Roman" w:hAnsi="Times New Roman"/>
          <w:i/>
          <w:color w:val="808080" w:themeColor="background1" w:themeShade="80"/>
          <w:sz w:val="24"/>
          <w:szCs w:val="24"/>
          <w:lang w:val="tt-RU"/>
        </w:rPr>
        <w:t>үпере)</w:t>
      </w:r>
      <w:r w:rsidRPr="001C77D6">
        <w:rPr>
          <w:rFonts w:ascii="Times New Roman" w:hAnsi="Times New Roman"/>
          <w:color w:val="808080" w:themeColor="background1" w:themeShade="80"/>
          <w:sz w:val="24"/>
          <w:szCs w:val="24"/>
        </w:rPr>
        <w:t xml:space="preserve"> слова. </w:t>
      </w:r>
    </w:p>
    <w:p w:rsidR="00D96911" w:rsidRPr="001C77D6" w:rsidRDefault="00D96911" w:rsidP="001C77D6">
      <w:pPr>
        <w:spacing w:line="240" w:lineRule="auto"/>
        <w:ind w:left="207"/>
        <w:jc w:val="both"/>
        <w:rPr>
          <w:rFonts w:ascii="Times New Roman" w:hAnsi="Times New Roman"/>
          <w:i/>
          <w:color w:val="808080" w:themeColor="background1" w:themeShade="80"/>
          <w:sz w:val="24"/>
          <w:szCs w:val="24"/>
          <w:lang w:val="tt-RU"/>
        </w:rPr>
      </w:pPr>
      <w:r w:rsidRPr="001C77D6">
        <w:rPr>
          <w:rFonts w:ascii="Times New Roman" w:hAnsi="Times New Roman"/>
          <w:i/>
          <w:color w:val="808080" w:themeColor="background1" w:themeShade="80"/>
          <w:sz w:val="24"/>
          <w:szCs w:val="24"/>
        </w:rPr>
        <w:t>Грамматическая сторона речи</w:t>
      </w:r>
      <w:proofErr w:type="gramStart"/>
      <w:r w:rsidRPr="001C77D6">
        <w:rPr>
          <w:rFonts w:ascii="Times New Roman" w:hAnsi="Times New Roman"/>
          <w:i/>
          <w:color w:val="808080" w:themeColor="background1" w:themeShade="80"/>
          <w:sz w:val="24"/>
          <w:szCs w:val="24"/>
        </w:rPr>
        <w:t>.</w:t>
      </w:r>
      <w:r w:rsidRPr="001C77D6">
        <w:rPr>
          <w:rFonts w:ascii="Times New Roman" w:hAnsi="Times New Roman"/>
          <w:color w:val="808080" w:themeColor="background1" w:themeShade="80"/>
          <w:sz w:val="24"/>
          <w:szCs w:val="24"/>
          <w:lang w:val="tt-RU"/>
        </w:rPr>
        <w:t>И</w:t>
      </w:r>
      <w:proofErr w:type="gramEnd"/>
      <w:r w:rsidRPr="001C77D6">
        <w:rPr>
          <w:rFonts w:ascii="Times New Roman" w:hAnsi="Times New Roman"/>
          <w:color w:val="808080" w:themeColor="background1" w:themeShade="80"/>
          <w:sz w:val="24"/>
          <w:szCs w:val="24"/>
          <w:lang w:val="tt-RU"/>
        </w:rPr>
        <w:t>мена существительные. Изменение существительных по числам. Изменение  существительных по падежам. Изменение существительных по принадлежости.  Собственные имена существительные. Имена п</w:t>
      </w:r>
      <w:proofErr w:type="spellStart"/>
      <w:r w:rsidRPr="001C77D6">
        <w:rPr>
          <w:rFonts w:ascii="Times New Roman" w:hAnsi="Times New Roman"/>
          <w:color w:val="808080" w:themeColor="background1" w:themeShade="80"/>
          <w:sz w:val="24"/>
          <w:szCs w:val="24"/>
        </w:rPr>
        <w:t>рилагательные</w:t>
      </w:r>
      <w:proofErr w:type="spellEnd"/>
      <w:r w:rsidRPr="001C77D6">
        <w:rPr>
          <w:rFonts w:ascii="Times New Roman" w:hAnsi="Times New Roman"/>
          <w:color w:val="808080" w:themeColor="background1" w:themeShade="80"/>
          <w:sz w:val="24"/>
          <w:szCs w:val="24"/>
        </w:rPr>
        <w:t xml:space="preserve"> в положительной, сравнительной и превосходной степенях. Местоимения личные, вопросительные, указательные (</w:t>
      </w:r>
      <w:r w:rsidRPr="001C77D6">
        <w:rPr>
          <w:rFonts w:ascii="Times New Roman" w:hAnsi="Times New Roman"/>
          <w:i/>
          <w:color w:val="808080" w:themeColor="background1" w:themeShade="80"/>
          <w:sz w:val="24"/>
          <w:szCs w:val="24"/>
          <w:lang w:val="tt-RU"/>
        </w:rPr>
        <w:t xml:space="preserve">бу, </w:t>
      </w:r>
      <w:proofErr w:type="gramStart"/>
      <w:r w:rsidRPr="001C77D6">
        <w:rPr>
          <w:rFonts w:ascii="Times New Roman" w:hAnsi="Times New Roman"/>
          <w:i/>
          <w:color w:val="808080" w:themeColor="background1" w:themeShade="80"/>
          <w:sz w:val="24"/>
          <w:szCs w:val="24"/>
          <w:lang w:val="tt-RU"/>
        </w:rPr>
        <w:t>теге</w:t>
      </w:r>
      <w:proofErr w:type="gramEnd"/>
      <w:r w:rsidRPr="001C77D6">
        <w:rPr>
          <w:rFonts w:ascii="Times New Roman" w:hAnsi="Times New Roman"/>
          <w:i/>
          <w:color w:val="808080" w:themeColor="background1" w:themeShade="80"/>
          <w:sz w:val="24"/>
          <w:szCs w:val="24"/>
          <w:lang w:val="tt-RU"/>
        </w:rPr>
        <w:t>, менә</w:t>
      </w:r>
      <w:r w:rsidRPr="001C77D6">
        <w:rPr>
          <w:rFonts w:ascii="Times New Roman" w:hAnsi="Times New Roman"/>
          <w:color w:val="808080" w:themeColor="background1" w:themeShade="80"/>
          <w:sz w:val="24"/>
          <w:szCs w:val="24"/>
        </w:rPr>
        <w:t xml:space="preserve">). Количественные числительные до 100, порядковые числительные до </w:t>
      </w:r>
      <w:r w:rsidRPr="001C77D6">
        <w:rPr>
          <w:rFonts w:ascii="Times New Roman" w:hAnsi="Times New Roman"/>
          <w:color w:val="808080" w:themeColor="background1" w:themeShade="80"/>
          <w:sz w:val="24"/>
          <w:szCs w:val="24"/>
          <w:lang w:val="tt-RU"/>
        </w:rPr>
        <w:t>10</w:t>
      </w:r>
      <w:r w:rsidRPr="001C77D6">
        <w:rPr>
          <w:rFonts w:ascii="Times New Roman" w:hAnsi="Times New Roman"/>
          <w:color w:val="808080" w:themeColor="background1" w:themeShade="80"/>
          <w:sz w:val="24"/>
          <w:szCs w:val="24"/>
        </w:rPr>
        <w:t xml:space="preserve">0. </w:t>
      </w:r>
      <w:r w:rsidRPr="001C77D6">
        <w:rPr>
          <w:rFonts w:ascii="Times New Roman" w:hAnsi="Times New Roman"/>
          <w:color w:val="808080" w:themeColor="background1" w:themeShade="80"/>
          <w:sz w:val="24"/>
          <w:szCs w:val="24"/>
          <w:lang w:val="tt-RU"/>
        </w:rPr>
        <w:t>Изменение гл</w:t>
      </w:r>
      <w:proofErr w:type="spellStart"/>
      <w:r w:rsidRPr="001C77D6">
        <w:rPr>
          <w:rFonts w:ascii="Times New Roman" w:hAnsi="Times New Roman"/>
          <w:color w:val="808080" w:themeColor="background1" w:themeShade="80"/>
          <w:sz w:val="24"/>
          <w:szCs w:val="24"/>
        </w:rPr>
        <w:t>аголов</w:t>
      </w:r>
      <w:proofErr w:type="spellEnd"/>
      <w:r w:rsidRPr="001C77D6">
        <w:rPr>
          <w:rFonts w:ascii="Times New Roman" w:hAnsi="Times New Roman"/>
          <w:color w:val="808080" w:themeColor="background1" w:themeShade="80"/>
          <w:sz w:val="24"/>
          <w:szCs w:val="24"/>
        </w:rPr>
        <w:t xml:space="preserve"> настоящего, прошедшего определенного и неопределенного</w:t>
      </w:r>
      <w:r w:rsidRPr="001C77D6">
        <w:rPr>
          <w:rFonts w:ascii="Times New Roman" w:hAnsi="Times New Roman"/>
          <w:color w:val="808080" w:themeColor="background1" w:themeShade="80"/>
          <w:sz w:val="24"/>
          <w:szCs w:val="24"/>
          <w:lang w:val="tt-RU"/>
        </w:rPr>
        <w:t xml:space="preserve"> времени по лицам и числам</w:t>
      </w:r>
      <w:r w:rsidRPr="001C77D6">
        <w:rPr>
          <w:rFonts w:ascii="Times New Roman" w:hAnsi="Times New Roman"/>
          <w:color w:val="808080" w:themeColor="background1" w:themeShade="80"/>
          <w:sz w:val="24"/>
          <w:szCs w:val="24"/>
        </w:rPr>
        <w:t xml:space="preserve">. Неопределенная форма глагола с модальными словами </w:t>
      </w:r>
      <w:proofErr w:type="spellStart"/>
      <w:r w:rsidRPr="001C77D6">
        <w:rPr>
          <w:rFonts w:ascii="Times New Roman" w:hAnsi="Times New Roman"/>
          <w:i/>
          <w:color w:val="808080" w:themeColor="background1" w:themeShade="80"/>
          <w:sz w:val="24"/>
          <w:szCs w:val="24"/>
        </w:rPr>
        <w:t>кир</w:t>
      </w:r>
      <w:proofErr w:type="spellEnd"/>
      <w:r w:rsidRPr="001C77D6">
        <w:rPr>
          <w:rFonts w:ascii="Times New Roman" w:hAnsi="Times New Roman"/>
          <w:i/>
          <w:color w:val="808080" w:themeColor="background1" w:themeShade="80"/>
          <w:sz w:val="24"/>
          <w:szCs w:val="24"/>
          <w:lang w:val="tt-RU"/>
        </w:rPr>
        <w:t xml:space="preserve">әк (кирәк түгел), </w:t>
      </w:r>
      <w:proofErr w:type="gramStart"/>
      <w:r w:rsidRPr="001C77D6">
        <w:rPr>
          <w:rFonts w:ascii="Times New Roman" w:hAnsi="Times New Roman"/>
          <w:i/>
          <w:color w:val="808080" w:themeColor="background1" w:themeShade="80"/>
          <w:sz w:val="24"/>
          <w:szCs w:val="24"/>
          <w:lang w:val="tt-RU"/>
        </w:rPr>
        <w:t>ярый</w:t>
      </w:r>
      <w:proofErr w:type="gramEnd"/>
      <w:r w:rsidRPr="001C77D6">
        <w:rPr>
          <w:rFonts w:ascii="Times New Roman" w:hAnsi="Times New Roman"/>
          <w:i/>
          <w:color w:val="808080" w:themeColor="background1" w:themeShade="80"/>
          <w:sz w:val="24"/>
          <w:szCs w:val="24"/>
          <w:lang w:val="tt-RU"/>
        </w:rPr>
        <w:t xml:space="preserve"> (ярамый)</w:t>
      </w:r>
      <w:r w:rsidRPr="001C77D6">
        <w:rPr>
          <w:rFonts w:ascii="Times New Roman" w:hAnsi="Times New Roman"/>
          <w:color w:val="808080" w:themeColor="background1" w:themeShade="80"/>
          <w:sz w:val="24"/>
          <w:szCs w:val="24"/>
        </w:rPr>
        <w:t>.  Наречия времени (</w:t>
      </w:r>
      <w:r w:rsidRPr="001C77D6">
        <w:rPr>
          <w:rFonts w:ascii="Times New Roman" w:hAnsi="Times New Roman"/>
          <w:i/>
          <w:color w:val="808080" w:themeColor="background1" w:themeShade="80"/>
          <w:sz w:val="24"/>
          <w:szCs w:val="24"/>
          <w:lang w:val="tt-RU"/>
        </w:rPr>
        <w:t xml:space="preserve">бүген, иртәгә, </w:t>
      </w:r>
      <w:proofErr w:type="gramStart"/>
      <w:r w:rsidRPr="001C77D6">
        <w:rPr>
          <w:rFonts w:ascii="Times New Roman" w:hAnsi="Times New Roman"/>
          <w:i/>
          <w:color w:val="808080" w:themeColor="background1" w:themeShade="80"/>
          <w:sz w:val="24"/>
          <w:szCs w:val="24"/>
          <w:lang w:val="tt-RU"/>
        </w:rPr>
        <w:t>кич</w:t>
      </w:r>
      <w:proofErr w:type="gramEnd"/>
      <w:r w:rsidRPr="001C77D6">
        <w:rPr>
          <w:rFonts w:ascii="Times New Roman" w:hAnsi="Times New Roman"/>
          <w:i/>
          <w:color w:val="808080" w:themeColor="background1" w:themeShade="80"/>
          <w:sz w:val="24"/>
          <w:szCs w:val="24"/>
          <w:lang w:val="tt-RU"/>
        </w:rPr>
        <w:t xml:space="preserve">ә, иртән). </w:t>
      </w:r>
      <w:r w:rsidRPr="001C77D6">
        <w:rPr>
          <w:rFonts w:ascii="Times New Roman" w:hAnsi="Times New Roman"/>
          <w:color w:val="808080" w:themeColor="background1" w:themeShade="80"/>
          <w:sz w:val="24"/>
          <w:szCs w:val="24"/>
        </w:rPr>
        <w:t xml:space="preserve">Наречие </w:t>
      </w:r>
      <w:r w:rsidRPr="001C77D6">
        <w:rPr>
          <w:rFonts w:ascii="Times New Roman" w:hAnsi="Times New Roman"/>
          <w:color w:val="808080" w:themeColor="background1" w:themeShade="80"/>
          <w:sz w:val="24"/>
          <w:szCs w:val="24"/>
          <w:lang w:val="tt-RU"/>
        </w:rPr>
        <w:t>места</w:t>
      </w:r>
      <w:r w:rsidRPr="001C77D6">
        <w:rPr>
          <w:rFonts w:ascii="Times New Roman" w:hAnsi="Times New Roman"/>
          <w:color w:val="808080" w:themeColor="background1" w:themeShade="80"/>
          <w:sz w:val="24"/>
          <w:szCs w:val="24"/>
        </w:rPr>
        <w:t xml:space="preserve"> (</w:t>
      </w:r>
      <w:r w:rsidRPr="001C77D6">
        <w:rPr>
          <w:rFonts w:ascii="Times New Roman" w:hAnsi="Times New Roman"/>
          <w:i/>
          <w:color w:val="808080" w:themeColor="background1" w:themeShade="80"/>
          <w:sz w:val="24"/>
          <w:szCs w:val="24"/>
          <w:lang w:val="tt-RU"/>
        </w:rPr>
        <w:t>монда)</w:t>
      </w:r>
      <w:proofErr w:type="gramStart"/>
      <w:r w:rsidRPr="001C77D6">
        <w:rPr>
          <w:rFonts w:ascii="Times New Roman" w:hAnsi="Times New Roman"/>
          <w:i/>
          <w:color w:val="808080" w:themeColor="background1" w:themeShade="80"/>
          <w:sz w:val="24"/>
          <w:szCs w:val="24"/>
          <w:lang w:val="tt-RU"/>
        </w:rPr>
        <w:t>.</w:t>
      </w:r>
      <w:r w:rsidRPr="001C77D6">
        <w:rPr>
          <w:rFonts w:ascii="Times New Roman" w:hAnsi="Times New Roman"/>
          <w:color w:val="808080" w:themeColor="background1" w:themeShade="80"/>
          <w:sz w:val="24"/>
          <w:szCs w:val="24"/>
        </w:rPr>
        <w:t>Н</w:t>
      </w:r>
      <w:proofErr w:type="gramEnd"/>
      <w:r w:rsidRPr="001C77D6">
        <w:rPr>
          <w:rFonts w:ascii="Times New Roman" w:hAnsi="Times New Roman"/>
          <w:color w:val="808080" w:themeColor="background1" w:themeShade="80"/>
          <w:sz w:val="24"/>
          <w:szCs w:val="24"/>
        </w:rPr>
        <w:t>аиболее употребительные п</w:t>
      </w:r>
      <w:r w:rsidRPr="001C77D6">
        <w:rPr>
          <w:rFonts w:ascii="Times New Roman" w:hAnsi="Times New Roman"/>
          <w:color w:val="808080" w:themeColor="background1" w:themeShade="80"/>
          <w:sz w:val="24"/>
          <w:szCs w:val="24"/>
          <w:lang w:val="tt-RU"/>
        </w:rPr>
        <w:t>ослелоги</w:t>
      </w:r>
      <w:r w:rsidRPr="001C77D6">
        <w:rPr>
          <w:rFonts w:ascii="Times New Roman" w:hAnsi="Times New Roman"/>
          <w:color w:val="808080" w:themeColor="background1" w:themeShade="80"/>
          <w:sz w:val="24"/>
          <w:szCs w:val="24"/>
        </w:rPr>
        <w:t xml:space="preserve">: </w:t>
      </w:r>
      <w:r w:rsidRPr="001C77D6">
        <w:rPr>
          <w:rFonts w:ascii="Times New Roman" w:hAnsi="Times New Roman"/>
          <w:i/>
          <w:color w:val="808080" w:themeColor="background1" w:themeShade="80"/>
          <w:sz w:val="24"/>
          <w:szCs w:val="24"/>
          <w:lang w:val="tt-RU"/>
        </w:rPr>
        <w:t>белән, турында, өчен, кебек, соң, аша</w:t>
      </w:r>
      <w:r w:rsidRPr="001C77D6">
        <w:rPr>
          <w:rFonts w:ascii="Times New Roman" w:hAnsi="Times New Roman"/>
          <w:color w:val="808080" w:themeColor="background1" w:themeShade="80"/>
          <w:sz w:val="24"/>
          <w:szCs w:val="24"/>
        </w:rPr>
        <w:t xml:space="preserve">. </w:t>
      </w:r>
      <w:r w:rsidRPr="001C77D6">
        <w:rPr>
          <w:rFonts w:ascii="Times New Roman" w:hAnsi="Times New Roman"/>
          <w:color w:val="808080" w:themeColor="background1" w:themeShade="80"/>
          <w:sz w:val="24"/>
          <w:szCs w:val="24"/>
          <w:lang w:val="tt-RU"/>
        </w:rPr>
        <w:t>П</w:t>
      </w:r>
      <w:proofErr w:type="spellStart"/>
      <w:r w:rsidRPr="001C77D6">
        <w:rPr>
          <w:rFonts w:ascii="Times New Roman" w:hAnsi="Times New Roman"/>
          <w:color w:val="808080" w:themeColor="background1" w:themeShade="80"/>
          <w:sz w:val="24"/>
          <w:szCs w:val="24"/>
        </w:rPr>
        <w:t>ослелог</w:t>
      </w:r>
      <w:proofErr w:type="spellEnd"/>
      <w:r w:rsidRPr="001C77D6">
        <w:rPr>
          <w:rFonts w:ascii="Times New Roman" w:hAnsi="Times New Roman"/>
          <w:color w:val="808080" w:themeColor="background1" w:themeShade="80"/>
          <w:sz w:val="24"/>
          <w:szCs w:val="24"/>
          <w:lang w:val="tt-RU"/>
        </w:rPr>
        <w:t>и</w:t>
      </w:r>
      <w:r w:rsidRPr="001C77D6">
        <w:rPr>
          <w:rFonts w:ascii="Times New Roman" w:hAnsi="Times New Roman"/>
          <w:color w:val="808080" w:themeColor="background1" w:themeShade="80"/>
          <w:sz w:val="24"/>
          <w:szCs w:val="24"/>
        </w:rPr>
        <w:t xml:space="preserve"> с существительными и местоимениями.</w:t>
      </w:r>
      <w:r w:rsidRPr="001C77D6">
        <w:rPr>
          <w:rFonts w:ascii="Times New Roman" w:hAnsi="Times New Roman"/>
          <w:color w:val="808080" w:themeColor="background1" w:themeShade="80"/>
          <w:sz w:val="24"/>
          <w:szCs w:val="24"/>
          <w:lang w:val="tt-RU"/>
        </w:rPr>
        <w:t xml:space="preserve"> Послеложные слова (</w:t>
      </w:r>
      <w:r w:rsidRPr="001C77D6">
        <w:rPr>
          <w:rFonts w:ascii="Times New Roman" w:hAnsi="Times New Roman"/>
          <w:i/>
          <w:color w:val="808080" w:themeColor="background1" w:themeShade="80"/>
          <w:sz w:val="24"/>
          <w:szCs w:val="24"/>
          <w:lang w:val="tt-RU"/>
        </w:rPr>
        <w:t xml:space="preserve">өстендә, янында). </w:t>
      </w:r>
      <w:r w:rsidRPr="001C77D6">
        <w:rPr>
          <w:rFonts w:ascii="Times New Roman" w:hAnsi="Times New Roman"/>
          <w:color w:val="808080" w:themeColor="background1" w:themeShade="80"/>
          <w:sz w:val="24"/>
          <w:szCs w:val="24"/>
          <w:lang w:val="tt-RU"/>
        </w:rPr>
        <w:t>Частицы (</w:t>
      </w:r>
      <w:r w:rsidRPr="001C77D6">
        <w:rPr>
          <w:rFonts w:ascii="Times New Roman" w:hAnsi="Times New Roman"/>
          <w:i/>
          <w:color w:val="808080" w:themeColor="background1" w:themeShade="80"/>
          <w:sz w:val="24"/>
          <w:szCs w:val="24"/>
          <w:lang w:val="tt-RU"/>
        </w:rPr>
        <w:t>-мы/-ме, түгел, әле)</w:t>
      </w:r>
      <w:r w:rsidRPr="001C77D6">
        <w:rPr>
          <w:rFonts w:ascii="Times New Roman" w:hAnsi="Times New Roman"/>
          <w:color w:val="808080" w:themeColor="background1" w:themeShade="80"/>
          <w:sz w:val="24"/>
          <w:szCs w:val="24"/>
          <w:lang w:val="tt-RU"/>
        </w:rPr>
        <w:t>.</w:t>
      </w:r>
    </w:p>
    <w:p w:rsidR="00D96911" w:rsidRPr="001C77D6" w:rsidRDefault="00D96911" w:rsidP="001C77D6">
      <w:pPr>
        <w:spacing w:line="240" w:lineRule="auto"/>
        <w:ind w:left="207"/>
        <w:jc w:val="both"/>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 xml:space="preserve">Основные коммуникативные типы предложений: </w:t>
      </w:r>
      <w:proofErr w:type="gramStart"/>
      <w:r w:rsidRPr="001C77D6">
        <w:rPr>
          <w:rFonts w:ascii="Times New Roman" w:hAnsi="Times New Roman"/>
          <w:color w:val="808080" w:themeColor="background1" w:themeShade="80"/>
          <w:sz w:val="24"/>
          <w:szCs w:val="24"/>
        </w:rPr>
        <w:t>повествовательное</w:t>
      </w:r>
      <w:proofErr w:type="gramEnd"/>
      <w:r w:rsidRPr="001C77D6">
        <w:rPr>
          <w:rFonts w:ascii="Times New Roman" w:hAnsi="Times New Roman"/>
          <w:color w:val="808080" w:themeColor="background1" w:themeShade="80"/>
          <w:sz w:val="24"/>
          <w:szCs w:val="24"/>
        </w:rPr>
        <w:t xml:space="preserve">, вопросительное, побудительное.  </w:t>
      </w:r>
      <w:r w:rsidRPr="001C77D6">
        <w:rPr>
          <w:rFonts w:ascii="Times New Roman" w:hAnsi="Times New Roman"/>
          <w:color w:val="808080" w:themeColor="background1" w:themeShade="80"/>
          <w:sz w:val="24"/>
          <w:szCs w:val="24"/>
          <w:lang w:val="tt-RU"/>
        </w:rPr>
        <w:t>Особенности п</w:t>
      </w:r>
      <w:proofErr w:type="spellStart"/>
      <w:r w:rsidRPr="001C77D6">
        <w:rPr>
          <w:rFonts w:ascii="Times New Roman" w:hAnsi="Times New Roman"/>
          <w:color w:val="808080" w:themeColor="background1" w:themeShade="80"/>
          <w:sz w:val="24"/>
          <w:szCs w:val="24"/>
        </w:rPr>
        <w:t>оряд</w:t>
      </w:r>
      <w:proofErr w:type="spellEnd"/>
      <w:r w:rsidRPr="001C77D6">
        <w:rPr>
          <w:rFonts w:ascii="Times New Roman" w:hAnsi="Times New Roman"/>
          <w:color w:val="808080" w:themeColor="background1" w:themeShade="80"/>
          <w:sz w:val="24"/>
          <w:szCs w:val="24"/>
          <w:lang w:val="tt-RU"/>
        </w:rPr>
        <w:t>ка</w:t>
      </w:r>
      <w:r w:rsidRPr="001C77D6">
        <w:rPr>
          <w:rFonts w:ascii="Times New Roman" w:hAnsi="Times New Roman"/>
          <w:color w:val="808080" w:themeColor="background1" w:themeShade="80"/>
          <w:sz w:val="24"/>
          <w:szCs w:val="24"/>
        </w:rPr>
        <w:t xml:space="preserve"> слов в </w:t>
      </w:r>
      <w:r w:rsidRPr="001C77D6">
        <w:rPr>
          <w:rFonts w:ascii="Times New Roman" w:hAnsi="Times New Roman"/>
          <w:color w:val="808080" w:themeColor="background1" w:themeShade="80"/>
          <w:sz w:val="24"/>
          <w:szCs w:val="24"/>
          <w:lang w:val="tt-RU"/>
        </w:rPr>
        <w:t xml:space="preserve">татарском </w:t>
      </w:r>
      <w:r w:rsidRPr="001C77D6">
        <w:rPr>
          <w:rFonts w:ascii="Times New Roman" w:hAnsi="Times New Roman"/>
          <w:color w:val="808080" w:themeColor="background1" w:themeShade="80"/>
          <w:sz w:val="24"/>
          <w:szCs w:val="24"/>
        </w:rPr>
        <w:t xml:space="preserve">предложении. Простые распространенные предложения. Предложения с однородными членами. Предложения с союзами </w:t>
      </w:r>
      <w:r w:rsidRPr="001C77D6">
        <w:rPr>
          <w:rFonts w:ascii="Times New Roman" w:hAnsi="Times New Roman"/>
          <w:i/>
          <w:color w:val="808080" w:themeColor="background1" w:themeShade="80"/>
          <w:sz w:val="24"/>
          <w:szCs w:val="24"/>
          <w:lang w:val="tt-RU"/>
        </w:rPr>
        <w:t>һә</w:t>
      </w:r>
      <w:proofErr w:type="gramStart"/>
      <w:r w:rsidRPr="001C77D6">
        <w:rPr>
          <w:rFonts w:ascii="Times New Roman" w:hAnsi="Times New Roman"/>
          <w:i/>
          <w:color w:val="808080" w:themeColor="background1" w:themeShade="80"/>
          <w:sz w:val="24"/>
          <w:szCs w:val="24"/>
          <w:lang w:val="tt-RU"/>
        </w:rPr>
        <w:t>м</w:t>
      </w:r>
      <w:proofErr w:type="gramEnd"/>
      <w:r w:rsidRPr="001C77D6">
        <w:rPr>
          <w:rFonts w:ascii="Times New Roman" w:hAnsi="Times New Roman"/>
          <w:i/>
          <w:color w:val="808080" w:themeColor="background1" w:themeShade="80"/>
          <w:sz w:val="24"/>
          <w:szCs w:val="24"/>
          <w:lang w:val="tt-RU"/>
        </w:rPr>
        <w:t>, ә, ләкин, чөнки</w:t>
      </w:r>
      <w:r w:rsidRPr="001C77D6">
        <w:rPr>
          <w:rFonts w:ascii="Times New Roman" w:hAnsi="Times New Roman"/>
          <w:color w:val="808080" w:themeColor="background1" w:themeShade="80"/>
          <w:sz w:val="24"/>
          <w:szCs w:val="24"/>
        </w:rPr>
        <w:t>.</w:t>
      </w:r>
    </w:p>
    <w:p w:rsidR="00D96911" w:rsidRPr="001C77D6" w:rsidRDefault="00D96911" w:rsidP="001C77D6">
      <w:pPr>
        <w:spacing w:line="240" w:lineRule="auto"/>
        <w:jc w:val="center"/>
        <w:rPr>
          <w:rFonts w:ascii="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АҢЛАТМА  ЯЗУЫ</w:t>
      </w:r>
    </w:p>
    <w:p w:rsidR="00D96911" w:rsidRPr="001C77D6" w:rsidRDefault="00D96911" w:rsidP="001C77D6">
      <w:pPr>
        <w:spacing w:line="240" w:lineRule="auto"/>
        <w:rPr>
          <w:rFonts w:ascii="Times New Roman" w:hAnsi="Times New Roman"/>
          <w:b/>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4 нче сыйныфның  рус төркеме өчен татар теленнән эш программасы 2021-2022  нче  уку елына төзелде.</w:t>
      </w:r>
      <w:r w:rsidRPr="001C77D6">
        <w:rPr>
          <w:rFonts w:ascii="Times New Roman" w:hAnsi="Times New Roman"/>
          <w:b/>
          <w:color w:val="808080" w:themeColor="background1" w:themeShade="80"/>
          <w:sz w:val="24"/>
          <w:szCs w:val="24"/>
          <w:lang w:val="tt-RU"/>
        </w:rPr>
        <w:t xml:space="preserve"> </w:t>
      </w:r>
      <w:r w:rsidRPr="001C77D6">
        <w:rPr>
          <w:rFonts w:ascii="Times New Roman" w:hAnsi="Times New Roman"/>
          <w:color w:val="808080" w:themeColor="background1" w:themeShade="80"/>
          <w:sz w:val="24"/>
          <w:szCs w:val="24"/>
          <w:lang w:val="tt-RU"/>
        </w:rPr>
        <w:t>Эш программасы түбәндәге документларга нигезләнеп төзелде:  «Урта  (тулы)  гомуми  белем  бирү  мәктәбендә рус телле балаларга татар телен коммуникатив технология нигезендә укыту программасы», 1-11 нче сыйныфлар. Казан, «Мәгариф» нәшрияты, 2011 нче ел.  Авторлары: Р.З.Хәйдәрова, Р.Л.Малафеева.</w:t>
      </w:r>
      <w:r w:rsidRPr="001C77D6">
        <w:rPr>
          <w:rFonts w:ascii="Times New Roman" w:hAnsi="Times New Roman"/>
          <w:b/>
          <w:color w:val="808080" w:themeColor="background1" w:themeShade="80"/>
          <w:sz w:val="24"/>
          <w:szCs w:val="24"/>
          <w:lang w:val="tt-RU"/>
        </w:rPr>
        <w:t xml:space="preserve">, </w:t>
      </w:r>
      <w:r w:rsidRPr="001C77D6">
        <w:rPr>
          <w:rFonts w:ascii="Times New Roman" w:hAnsi="Times New Roman"/>
          <w:color w:val="808080" w:themeColor="background1" w:themeShade="80"/>
          <w:sz w:val="24"/>
          <w:szCs w:val="24"/>
          <w:lang w:val="tt-RU"/>
        </w:rPr>
        <w:t>Татарстан Республикасы Сарман муниципаль районының муниципаль бюджет гомуми белем бирү  учреждениесе “Петровка завод урта гомуми   белем бирү мәктәбе”нең 2021-2022 уку елына  укыту планы.</w:t>
      </w:r>
    </w:p>
    <w:p w:rsidR="00D96911" w:rsidRPr="001C77D6" w:rsidRDefault="00D96911" w:rsidP="001C77D6">
      <w:pPr>
        <w:tabs>
          <w:tab w:val="left" w:pos="13410"/>
        </w:tabs>
        <w:spacing w:line="240" w:lineRule="auto"/>
        <w:jc w:val="center"/>
        <w:rPr>
          <w:rFonts w:ascii="Times New Roman" w:hAnsi="Times New Roman"/>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Укыту  максатлары</w:t>
      </w:r>
    </w:p>
    <w:p w:rsidR="00D96911" w:rsidRPr="001C77D6" w:rsidRDefault="00D96911" w:rsidP="001C77D6">
      <w:pPr>
        <w:spacing w:line="240" w:lineRule="auto"/>
        <w:jc w:val="both"/>
        <w:rPr>
          <w:rFonts w:ascii="Times New Roman" w:hAnsi="Times New Roman"/>
          <w:b/>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lastRenderedPageBreak/>
        <w:t xml:space="preserve">                  Рус телле балаларга татар теле укыту максаты киңкырлы һәм ул берничә аспекттан тора: </w:t>
      </w:r>
      <w:r w:rsidRPr="001C77D6">
        <w:rPr>
          <w:rFonts w:ascii="Times New Roman" w:hAnsi="Times New Roman"/>
          <w:b/>
          <w:color w:val="808080" w:themeColor="background1" w:themeShade="80"/>
          <w:sz w:val="24"/>
          <w:szCs w:val="24"/>
          <w:lang w:val="tt-RU"/>
        </w:rPr>
        <w:t>танып белү, үстерү, тәрбия, белем бирү.</w:t>
      </w:r>
    </w:p>
    <w:p w:rsidR="00782878" w:rsidRPr="001C77D6" w:rsidRDefault="00D96911" w:rsidP="001C77D6">
      <w:pPr>
        <w:spacing w:line="240" w:lineRule="auto"/>
        <w:jc w:val="both"/>
        <w:rPr>
          <w:rFonts w:ascii="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1. Танып белү максатының эчтәлеге</w:t>
      </w:r>
      <w:r w:rsidR="00782878" w:rsidRPr="001C77D6">
        <w:rPr>
          <w:rFonts w:ascii="Times New Roman" w:hAnsi="Times New Roman"/>
          <w:b/>
          <w:color w:val="808080" w:themeColor="background1" w:themeShade="80"/>
          <w:sz w:val="24"/>
          <w:szCs w:val="24"/>
          <w:lang w:val="tt-RU"/>
        </w:rPr>
        <w:t xml:space="preserve"> </w:t>
      </w:r>
      <w:r w:rsidRPr="001C77D6">
        <w:rPr>
          <w:rFonts w:ascii="Times New Roman" w:hAnsi="Times New Roman"/>
          <w:color w:val="808080" w:themeColor="background1" w:themeShade="80"/>
          <w:sz w:val="24"/>
          <w:szCs w:val="24"/>
          <w:lang w:val="tt-RU"/>
        </w:rPr>
        <w:t xml:space="preserve">Татарстан Республикасында яшәүче һәрмилләт кешесенә, үз халкы тарихыннан тыш,шушы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мөмкинлегеннәнфайдаланырга тиеш. Программа эчтәлеге телгә өйрәтү процессын бала өчен “башка дөньяга тәрәзә ачу” (И.Л.Бим) булырлык  һәм шуның аркылы аның үз яшәешен дә тулырак аңлавына ярдәм итәрлек итеп сайлана. </w:t>
      </w:r>
    </w:p>
    <w:p w:rsidR="00D96911" w:rsidRPr="001C77D6" w:rsidRDefault="00D96911" w:rsidP="001C77D6">
      <w:pPr>
        <w:spacing w:line="240" w:lineRule="auto"/>
        <w:jc w:val="both"/>
        <w:rPr>
          <w:rFonts w:ascii="Times New Roman" w:hAnsi="Times New Roman"/>
          <w:b/>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Татар исемнәрен, Татарстанның табигатен, җирлеген, топонимикасын дөрес әйтә белергә өйрәтү, аларның семантикасы белән кызыксындыру, балалар фольклоры, татар халкы авыз иҗаты, әдәбият-сәнгать вәкилләре белән беренчел таныштыру - башлангыч этапта танып белү максатының төп эчтәлеген тәшкил итә.</w:t>
      </w:r>
    </w:p>
    <w:p w:rsidR="00D96911" w:rsidRPr="001C77D6" w:rsidRDefault="00D96911" w:rsidP="001C77D6">
      <w:pPr>
        <w:spacing w:line="240" w:lineRule="auto"/>
        <w:jc w:val="both"/>
        <w:rPr>
          <w:rFonts w:ascii="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2. Үстерү максатының эчтәлеге</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(Л.С.Выготский). </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Балаларның психик үсешен түбәндәге юнәлешләрдә үстерүгә аеруча игътибар таләп ителә:</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фикерләүне үстерү белән бәйле психик функцияләр: логик фикерләү, сәбәп-нәтиҗә бәйләнешләрен табу;</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хәтерне үстерү (ихтыярый, ихтыярсыз), игътибарлылыкны үстерү;</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аралаш белү сәләтен үстерү (аралашучанлык, хислелек, эмпатияхисләре);</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ихтыяр көче, максатчанлык, активлык кебек сәләтләрне үстерү.</w:t>
      </w:r>
      <w:r w:rsidRPr="001C77D6">
        <w:rPr>
          <w:rFonts w:ascii="Times New Roman" w:hAnsi="Times New Roman"/>
          <w:color w:val="808080" w:themeColor="background1" w:themeShade="80"/>
          <w:sz w:val="24"/>
          <w:szCs w:val="24"/>
          <w:lang w:val="tt-RU"/>
        </w:rPr>
        <w:tab/>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Программага сайланга эчтәлек нигезендә сөйләм эшчәнлегенең барлык төрләре буенча да эш оештырганда бу максатлар беренче планга куела.</w:t>
      </w:r>
    </w:p>
    <w:p w:rsidR="00D96911" w:rsidRPr="001C77D6" w:rsidRDefault="00D96911" w:rsidP="001C77D6">
      <w:pPr>
        <w:spacing w:line="240" w:lineRule="auto"/>
        <w:jc w:val="both"/>
        <w:rPr>
          <w:rFonts w:ascii="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3. Тәрбияви максатның эчтәлеге</w:t>
      </w:r>
    </w:p>
    <w:p w:rsidR="00D96911" w:rsidRPr="001C77D6" w:rsidRDefault="00D96911" w:rsidP="001C77D6">
      <w:pPr>
        <w:spacing w:line="240" w:lineRule="auto"/>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Укучыларның тиешле дәрәҗәдәге тәрбиялелегеннән башка укыту процессын оештыру мөмкин түгел. Тәрбия процессы укытуның эчтәлеге һәм методлары белән бәйле. Шуңа күрә программа эчтәлеген сайлаганда, материалның тәрбияви мөмкинлекләрен исәпкә алына. Балаларның яшь үзенчәлекләренә туры килгән, аларны кызыксындырган мораль проблемаларны ү зэченә алган эчтәлек, беренчедән, укыту процессында тәрбияви функция башкарса, икенчедән, турыдан-туры коммуникатив мотивация туу белән бәйле. Башка милләт вәкилләренең күңелен яулардай, аларда гомумкешелек әхлакый сыйфатларны тәрбияләрдәй татар әдәбияты өлгеләре белән таныштыру шушы  максатка буйсындырыла һәм сөйләшү-аралашуга алып чыгуга кулайрак булган әдәби әсәрләрнең авторлары тәкъдим ителә. </w:t>
      </w:r>
    </w:p>
    <w:p w:rsidR="00D96911" w:rsidRPr="001C77D6" w:rsidRDefault="00D96911" w:rsidP="001C77D6">
      <w:pPr>
        <w:spacing w:line="240" w:lineRule="auto"/>
        <w:jc w:val="both"/>
        <w:rPr>
          <w:rFonts w:ascii="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4. Белем бирү максатының  эчтәлеге:</w:t>
      </w:r>
    </w:p>
    <w:p w:rsidR="00D96911" w:rsidRPr="001C77D6" w:rsidRDefault="00D96911" w:rsidP="001C77D6">
      <w:pPr>
        <w:tabs>
          <w:tab w:val="left" w:pos="13410"/>
        </w:tabs>
        <w:spacing w:line="240" w:lineRule="auto"/>
        <w:jc w:val="both"/>
        <w:rPr>
          <w:rFonts w:ascii="Times New Roman" w:hAnsi="Times New Roman"/>
          <w:b/>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максатында мөстәкыйль кулланырлык дәрәҗәдә өйрәнергә тиешләр. Шул вакытта гына татар телен дәүләт теле буларак  өйрәнү бурычы үтәлә. </w:t>
      </w:r>
    </w:p>
    <w:p w:rsidR="00D96911" w:rsidRPr="001C77D6" w:rsidRDefault="00D96911" w:rsidP="001C77D6">
      <w:pPr>
        <w:tabs>
          <w:tab w:val="left" w:pos="13410"/>
        </w:tabs>
        <w:spacing w:line="240" w:lineRule="auto"/>
        <w:jc w:val="both"/>
        <w:rPr>
          <w:rFonts w:ascii="Times New Roman" w:hAnsi="Times New Roman"/>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Татар теле  укытуның төп бурычлары</w:t>
      </w:r>
    </w:p>
    <w:p w:rsidR="00D96911" w:rsidRPr="001C77D6" w:rsidRDefault="00D96911" w:rsidP="001C77D6">
      <w:pPr>
        <w:spacing w:line="240" w:lineRule="auto"/>
        <w:ind w:firstLine="284"/>
        <w:jc w:val="both"/>
        <w:rPr>
          <w:rFonts w:ascii="Times New Roman" w:hAnsi="Times New Roman"/>
          <w:color w:val="808080" w:themeColor="background1" w:themeShade="80"/>
          <w:sz w:val="24"/>
          <w:szCs w:val="24"/>
          <w:lang w:val="tt-RU"/>
        </w:rPr>
      </w:pPr>
      <w:r w:rsidRPr="001C77D6">
        <w:rPr>
          <w:rFonts w:ascii="Times New Roman" w:hAnsi="Times New Roman"/>
          <w:noProof/>
          <w:color w:val="808080" w:themeColor="background1" w:themeShade="80"/>
          <w:sz w:val="24"/>
          <w:szCs w:val="24"/>
          <w:lang w:val="tt-RU"/>
        </w:rPr>
        <w:lastRenderedPageBreak/>
        <w:t>Бу максатка ирешү өчен, түбәндәге бурычларны хәл итү сорала:</w:t>
      </w:r>
    </w:p>
    <w:p w:rsidR="00D96911" w:rsidRPr="001C77D6" w:rsidRDefault="00D96911" w:rsidP="001C77D6">
      <w:pPr>
        <w:widowControl w:val="0"/>
        <w:numPr>
          <w:ilvl w:val="0"/>
          <w:numId w:val="5"/>
        </w:numPr>
        <w:tabs>
          <w:tab w:val="left" w:pos="600"/>
        </w:tabs>
        <w:autoSpaceDE w:val="0"/>
        <w:autoSpaceDN w:val="0"/>
        <w:adjustRightInd w:val="0"/>
        <w:spacing w:after="0" w:line="240" w:lineRule="auto"/>
        <w:ind w:left="331"/>
        <w:jc w:val="both"/>
        <w:rPr>
          <w:rFonts w:ascii="Times New Roman" w:hAnsi="Times New Roman"/>
          <w:noProof/>
          <w:color w:val="808080" w:themeColor="background1" w:themeShade="80"/>
          <w:spacing w:val="-5"/>
          <w:sz w:val="24"/>
          <w:szCs w:val="24"/>
          <w:lang w:val="tt-RU"/>
        </w:rPr>
      </w:pPr>
      <w:r w:rsidRPr="001C77D6">
        <w:rPr>
          <w:rFonts w:ascii="Times New Roman" w:hAnsi="Times New Roman"/>
          <w:noProof/>
          <w:color w:val="808080" w:themeColor="background1" w:themeShade="80"/>
          <w:sz w:val="24"/>
          <w:szCs w:val="24"/>
          <w:lang w:val="tt-RU"/>
        </w:rPr>
        <w:t>татар сөйләмен тыңлап аңларга күнектерү;</w:t>
      </w:r>
    </w:p>
    <w:p w:rsidR="00D96911" w:rsidRPr="001C77D6" w:rsidRDefault="00D96911" w:rsidP="001C77D6">
      <w:pPr>
        <w:widowControl w:val="0"/>
        <w:numPr>
          <w:ilvl w:val="0"/>
          <w:numId w:val="5"/>
        </w:numPr>
        <w:tabs>
          <w:tab w:val="left" w:pos="600"/>
        </w:tabs>
        <w:autoSpaceDE w:val="0"/>
        <w:autoSpaceDN w:val="0"/>
        <w:adjustRightInd w:val="0"/>
        <w:spacing w:before="5" w:after="0" w:line="240" w:lineRule="auto"/>
        <w:ind w:right="24" w:firstLine="331"/>
        <w:jc w:val="both"/>
        <w:rPr>
          <w:rFonts w:ascii="Times New Roman" w:hAnsi="Times New Roman"/>
          <w:noProof/>
          <w:color w:val="808080" w:themeColor="background1" w:themeShade="80"/>
          <w:spacing w:val="-3"/>
          <w:sz w:val="24"/>
          <w:szCs w:val="24"/>
          <w:lang w:val="tt-RU"/>
        </w:rPr>
      </w:pPr>
      <w:r w:rsidRPr="001C77D6">
        <w:rPr>
          <w:rFonts w:ascii="Times New Roman" w:hAnsi="Times New Roman"/>
          <w:noProof/>
          <w:color w:val="808080" w:themeColor="background1" w:themeShade="80"/>
          <w:sz w:val="24"/>
          <w:szCs w:val="24"/>
          <w:lang w:val="tt-RU"/>
        </w:rPr>
        <w:t>татар этикеты тәгъбирләрен кертеп, бирелгән ситуация буенча диалогик сөйләм оештырырга өйрәтү;</w:t>
      </w:r>
    </w:p>
    <w:p w:rsidR="00D96911" w:rsidRPr="001C77D6" w:rsidRDefault="00D96911" w:rsidP="001C77D6">
      <w:pPr>
        <w:widowControl w:val="0"/>
        <w:numPr>
          <w:ilvl w:val="0"/>
          <w:numId w:val="5"/>
        </w:numPr>
        <w:tabs>
          <w:tab w:val="left" w:pos="600"/>
        </w:tabs>
        <w:autoSpaceDE w:val="0"/>
        <w:autoSpaceDN w:val="0"/>
        <w:adjustRightInd w:val="0"/>
        <w:spacing w:before="10" w:after="0" w:line="240" w:lineRule="auto"/>
        <w:ind w:right="29" w:firstLine="331"/>
        <w:jc w:val="both"/>
        <w:rPr>
          <w:rFonts w:ascii="Times New Roman" w:hAnsi="Times New Roman"/>
          <w:noProof/>
          <w:color w:val="808080" w:themeColor="background1" w:themeShade="80"/>
          <w:spacing w:val="-3"/>
          <w:sz w:val="24"/>
          <w:szCs w:val="24"/>
          <w:lang w:val="tt-RU"/>
        </w:rPr>
      </w:pPr>
      <w:r w:rsidRPr="001C77D6">
        <w:rPr>
          <w:rFonts w:ascii="Times New Roman" w:hAnsi="Times New Roman"/>
          <w:noProof/>
          <w:color w:val="808080" w:themeColor="background1" w:themeShade="80"/>
          <w:sz w:val="24"/>
          <w:szCs w:val="24"/>
          <w:lang w:val="tt-RU"/>
        </w:rPr>
        <w:t>программада күрсәтелгән лексик темалар буенча телдән яки язмача монологик сөйләм булдыруга ирешү;</w:t>
      </w:r>
    </w:p>
    <w:p w:rsidR="00D96911" w:rsidRPr="001C77D6" w:rsidRDefault="00D96911" w:rsidP="001C77D6">
      <w:pPr>
        <w:widowControl w:val="0"/>
        <w:numPr>
          <w:ilvl w:val="0"/>
          <w:numId w:val="5"/>
        </w:numPr>
        <w:tabs>
          <w:tab w:val="left" w:pos="600"/>
        </w:tabs>
        <w:autoSpaceDE w:val="0"/>
        <w:autoSpaceDN w:val="0"/>
        <w:adjustRightInd w:val="0"/>
        <w:spacing w:after="0" w:line="240" w:lineRule="auto"/>
        <w:ind w:right="14" w:firstLine="331"/>
        <w:jc w:val="both"/>
        <w:rPr>
          <w:rFonts w:ascii="Times New Roman" w:hAnsi="Times New Roman"/>
          <w:noProof/>
          <w:color w:val="808080" w:themeColor="background1" w:themeShade="80"/>
          <w:sz w:val="24"/>
          <w:szCs w:val="24"/>
          <w:lang w:val="tt-RU"/>
        </w:rPr>
      </w:pPr>
      <w:r w:rsidRPr="001C77D6">
        <w:rPr>
          <w:rFonts w:ascii="Times New Roman" w:hAnsi="Times New Roman"/>
          <w:noProof/>
          <w:color w:val="808080" w:themeColor="background1" w:themeShade="80"/>
          <w:sz w:val="24"/>
          <w:szCs w:val="24"/>
          <w:lang w:val="tt-RU"/>
        </w:rPr>
        <w:t>карап чыгу, танышу, өйрәнү, эзләнү максаты белән уку төрләрен кулланып, төрле жанрдагы текстларны аңлап уку күнекмәләрен үстерү;</w:t>
      </w:r>
    </w:p>
    <w:p w:rsidR="00D96911" w:rsidRPr="001C77D6" w:rsidRDefault="00D96911" w:rsidP="001C77D6">
      <w:pPr>
        <w:widowControl w:val="0"/>
        <w:numPr>
          <w:ilvl w:val="0"/>
          <w:numId w:val="5"/>
        </w:numPr>
        <w:tabs>
          <w:tab w:val="left" w:pos="600"/>
        </w:tabs>
        <w:autoSpaceDE w:val="0"/>
        <w:autoSpaceDN w:val="0"/>
        <w:adjustRightInd w:val="0"/>
        <w:spacing w:before="10" w:after="0" w:line="240" w:lineRule="auto"/>
        <w:ind w:right="29" w:firstLine="331"/>
        <w:jc w:val="both"/>
        <w:rPr>
          <w:rFonts w:ascii="Times New Roman" w:hAnsi="Times New Roman"/>
          <w:noProof/>
          <w:color w:val="808080" w:themeColor="background1" w:themeShade="80"/>
          <w:spacing w:val="-8"/>
          <w:sz w:val="24"/>
          <w:szCs w:val="24"/>
          <w:lang w:val="tt-RU"/>
        </w:rPr>
      </w:pPr>
      <w:r w:rsidRPr="001C77D6">
        <w:rPr>
          <w:rFonts w:ascii="Times New Roman" w:hAnsi="Times New Roman"/>
          <w:noProof/>
          <w:color w:val="808080" w:themeColor="background1" w:themeShade="80"/>
          <w:sz w:val="24"/>
          <w:szCs w:val="24"/>
          <w:lang w:val="tt-RU"/>
        </w:rPr>
        <w:t>татар телендәге сөйләмне фонетик, лексик, грамматик яктан дөрес төзергә күнектерү;</w:t>
      </w:r>
    </w:p>
    <w:p w:rsidR="00782878" w:rsidRPr="001C77D6" w:rsidRDefault="00D96911" w:rsidP="001C77D6">
      <w:pPr>
        <w:tabs>
          <w:tab w:val="left" w:pos="600"/>
          <w:tab w:val="left" w:pos="2190"/>
        </w:tabs>
        <w:spacing w:line="240" w:lineRule="auto"/>
        <w:ind w:left="331" w:right="29"/>
        <w:contextualSpacing/>
        <w:jc w:val="both"/>
        <w:rPr>
          <w:rFonts w:ascii="Times New Roman" w:hAnsi="Times New Roman"/>
          <w:color w:val="808080" w:themeColor="background1" w:themeShade="80"/>
          <w:sz w:val="24"/>
          <w:szCs w:val="24"/>
          <w:lang w:val="tt-RU"/>
        </w:rPr>
      </w:pPr>
      <w:r w:rsidRPr="001C77D6">
        <w:rPr>
          <w:rFonts w:ascii="Times New Roman" w:hAnsi="Times New Roman"/>
          <w:noProof/>
          <w:color w:val="808080" w:themeColor="background1" w:themeShade="80"/>
          <w:sz w:val="24"/>
          <w:szCs w:val="24"/>
          <w:lang w:val="tt-RU"/>
        </w:rPr>
        <w:t>6)татар халкының фән, мәгариф, сәнгать, мәдәният өлкә</w:t>
      </w:r>
      <w:r w:rsidRPr="001C77D6">
        <w:rPr>
          <w:rFonts w:ascii="Times New Roman" w:hAnsi="Times New Roman"/>
          <w:noProof/>
          <w:color w:val="808080" w:themeColor="background1" w:themeShade="80"/>
          <w:sz w:val="24"/>
          <w:szCs w:val="24"/>
          <w:lang w:val="tt-RU"/>
        </w:rPr>
        <w:softHyphen/>
        <w:t>сендәге казанышлары, күренекле шәхесләре белән таныш</w:t>
      </w:r>
      <w:r w:rsidRPr="001C77D6">
        <w:rPr>
          <w:rFonts w:ascii="Times New Roman" w:hAnsi="Times New Roman"/>
          <w:noProof/>
          <w:color w:val="808080" w:themeColor="background1" w:themeShade="80"/>
          <w:sz w:val="24"/>
          <w:szCs w:val="24"/>
          <w:lang w:val="tt-RU"/>
        </w:rPr>
        <w:softHyphen/>
        <w:t>тыруны дәвам итү.</w:t>
      </w:r>
    </w:p>
    <w:p w:rsidR="00782878" w:rsidRPr="001C77D6" w:rsidRDefault="00D96911" w:rsidP="001C77D6">
      <w:pPr>
        <w:tabs>
          <w:tab w:val="left" w:pos="600"/>
          <w:tab w:val="left" w:pos="2190"/>
        </w:tabs>
        <w:spacing w:line="240" w:lineRule="auto"/>
        <w:ind w:left="331" w:right="29"/>
        <w:contextualSpacing/>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w:t>
      </w:r>
    </w:p>
    <w:p w:rsidR="00D96911" w:rsidRPr="001C77D6" w:rsidRDefault="00D96911" w:rsidP="001C77D6">
      <w:pPr>
        <w:suppressAutoHyphens/>
        <w:spacing w:line="240" w:lineRule="auto"/>
        <w:jc w:val="both"/>
        <w:rPr>
          <w:rFonts w:ascii="Times New Roman" w:hAnsi="Times New Roman"/>
          <w:noProof/>
          <w:color w:val="808080" w:themeColor="background1" w:themeShade="80"/>
          <w:spacing w:val="4"/>
          <w:sz w:val="24"/>
          <w:szCs w:val="24"/>
          <w:lang w:val="tt-RU"/>
        </w:rPr>
      </w:pPr>
      <w:r w:rsidRPr="001C77D6">
        <w:rPr>
          <w:rFonts w:ascii="Times New Roman" w:hAnsi="Times New Roman"/>
          <w:color w:val="808080" w:themeColor="background1" w:themeShade="80"/>
          <w:sz w:val="24"/>
          <w:szCs w:val="24"/>
          <w:lang w:val="tt-RU"/>
        </w:rPr>
        <w:t xml:space="preserve"> Дәреслек,  4 нче сыйныфта  татар теле    елга  64</w:t>
      </w:r>
      <w:r w:rsidRPr="001C77D6">
        <w:rPr>
          <w:rFonts w:ascii="Times New Roman" w:hAnsi="Times New Roman"/>
          <w:bCs/>
          <w:color w:val="808080" w:themeColor="background1" w:themeShade="80"/>
          <w:sz w:val="24"/>
          <w:szCs w:val="24"/>
          <w:lang w:val="tt-RU"/>
        </w:rPr>
        <w:t xml:space="preserve">, сәгатьләр күләме атнага 2 сәгать. </w:t>
      </w:r>
      <w:r w:rsidRPr="001C77D6">
        <w:rPr>
          <w:rFonts w:ascii="Times New Roman" w:hAnsi="Times New Roman"/>
          <w:color w:val="808080" w:themeColor="background1" w:themeShade="80"/>
          <w:sz w:val="24"/>
          <w:szCs w:val="24"/>
          <w:lang w:val="tt-RU"/>
        </w:rPr>
        <w:t xml:space="preserve">  Эш программасын үтәү өчен Татарстан Республикасы  Мәгариф  һәм фән министрлыгы тарафыннан тәкъдим ителгән  Р.З.Хәйдәрова, Г.М. Әхмәтҗанова, Л.Ә. Гыйниятуллина  “ Татар теле”. 4 нче сыйныф. Рус телендә  башлангыч гомуми белем бирү оешмалары өчен дәреслек (татар телен өйрәнүче укучылар өчен). Казан, “Татармультфильм” нәшрияты, 2017 кулланыла. </w:t>
      </w:r>
    </w:p>
    <w:p w:rsidR="00782878" w:rsidRPr="001C77D6" w:rsidRDefault="00782878" w:rsidP="001C77D6">
      <w:pPr>
        <w:spacing w:line="240" w:lineRule="auto"/>
        <w:jc w:val="both"/>
        <w:rPr>
          <w:rFonts w:ascii="Times New Roman" w:hAnsi="Times New Roman"/>
          <w:b/>
          <w:color w:val="808080" w:themeColor="background1" w:themeShade="80"/>
          <w:sz w:val="24"/>
          <w:szCs w:val="24"/>
          <w:lang w:val="tt-RU"/>
        </w:rPr>
      </w:pPr>
    </w:p>
    <w:p w:rsidR="00782878" w:rsidRPr="001C77D6" w:rsidRDefault="00D96911" w:rsidP="001C77D6">
      <w:pPr>
        <w:spacing w:line="240" w:lineRule="auto"/>
        <w:jc w:val="both"/>
        <w:rPr>
          <w:rFonts w:ascii="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Укытуның планлаштырылган нәтиҗәләре</w:t>
      </w:r>
    </w:p>
    <w:p w:rsidR="00D96911" w:rsidRPr="001C77D6" w:rsidRDefault="00D96911" w:rsidP="001C77D6">
      <w:pPr>
        <w:spacing w:line="240" w:lineRule="auto"/>
        <w:jc w:val="both"/>
        <w:rPr>
          <w:rFonts w:ascii="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 xml:space="preserve">Шәхескә кагылышлы: </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фикерләүне үстерү белән бәйле психик функцияләр: логик фикерләү, сәбәп-нәтиҗә бәйләнешләрен табу;</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    хәтерне үстерү (ихтыярый, ихтыярсыз), игътибарлылыкны үстерү</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    аралаша белү сәләтен үстерү (аралашучанлык, хислелек, эмпатия хисләре);</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    ихтыяр көче, максатчанлык, активлык кебек сәләтләрне үстерү.</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шәхесара һәм мәдәниятара аралашуда  татар теленә карата ихтирамлы караш булдыру һәм аны яхшы өйрәнү теләге тудыру;</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әхлакый кагыйдәләрдә ориентлашу, аларны үтәүнең мәҗбүрилеген аңлау;</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текстлардагы төрле тормыш ситуацияләренә һәм геройларның  гамәлләренә гомүмкешелек нормаларыннан чыгып бәя бирү;</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“гаилә”, “туган ил”, “мәрхәмәтлелек” төшенчәләрен кабул итү, “башкаларга карата түземлелек, кайгыртучанлык”, “кеше кадерен белү” кебек </w:t>
      </w:r>
    </w:p>
    <w:p w:rsidR="00D96911" w:rsidRPr="001C77D6" w:rsidRDefault="00D96911" w:rsidP="001C77D6">
      <w:pPr>
        <w:pStyle w:val="a4"/>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хисләр формалашу.</w:t>
      </w:r>
    </w:p>
    <w:p w:rsidR="001C77D6" w:rsidRPr="001C77D6" w:rsidRDefault="001C77D6" w:rsidP="001C77D6">
      <w:pPr>
        <w:pStyle w:val="1"/>
        <w:tabs>
          <w:tab w:val="left" w:pos="0"/>
        </w:tabs>
        <w:autoSpaceDE w:val="0"/>
        <w:autoSpaceDN w:val="0"/>
        <w:adjustRightInd w:val="0"/>
        <w:spacing w:after="0" w:line="240" w:lineRule="auto"/>
        <w:ind w:left="567"/>
        <w:jc w:val="both"/>
        <w:rPr>
          <w:rFonts w:ascii="Times New Roman" w:hAnsi="Times New Roman"/>
          <w:b/>
          <w:color w:val="808080" w:themeColor="background1" w:themeShade="80"/>
          <w:sz w:val="24"/>
          <w:szCs w:val="24"/>
          <w:lang w:val="tt-RU"/>
        </w:rPr>
      </w:pPr>
    </w:p>
    <w:p w:rsidR="00D96911" w:rsidRPr="001C77D6" w:rsidRDefault="00D96911" w:rsidP="001C77D6">
      <w:pPr>
        <w:pStyle w:val="1"/>
        <w:tabs>
          <w:tab w:val="left" w:pos="0"/>
        </w:tabs>
        <w:autoSpaceDE w:val="0"/>
        <w:autoSpaceDN w:val="0"/>
        <w:adjustRightInd w:val="0"/>
        <w:spacing w:after="0" w:line="240" w:lineRule="auto"/>
        <w:ind w:left="567"/>
        <w:jc w:val="both"/>
        <w:rPr>
          <w:rFonts w:ascii="Times New Roman" w:hAnsi="Times New Roman"/>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Метапредмет:</w:t>
      </w:r>
    </w:p>
    <w:p w:rsidR="00D96911" w:rsidRPr="001C77D6" w:rsidRDefault="00D96911" w:rsidP="001C77D6">
      <w:pPr>
        <w:spacing w:line="240" w:lineRule="auto"/>
        <w:ind w:left="567"/>
        <w:jc w:val="both"/>
        <w:rPr>
          <w:rFonts w:ascii="Times New Roman" w:hAnsi="Times New Roman"/>
          <w:b/>
          <w:color w:val="808080" w:themeColor="background1" w:themeShade="80"/>
          <w:sz w:val="24"/>
          <w:szCs w:val="24"/>
          <w:lang w:val="tt-RU"/>
        </w:rPr>
      </w:pPr>
      <w:r w:rsidRPr="001C77D6">
        <w:rPr>
          <w:rFonts w:ascii="Times New Roman" w:hAnsi="Times New Roman"/>
          <w:b/>
          <w:i/>
          <w:color w:val="808080" w:themeColor="background1" w:themeShade="80"/>
          <w:sz w:val="24"/>
          <w:szCs w:val="24"/>
          <w:lang w:val="tt-RU"/>
        </w:rPr>
        <w:t>Танып белү нәтиҗәләре:</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фикерләүне үстерү белән бәйле психик функцияләр: логик фикерләү, сәбәп-нәтиҗә бәйләнешләрен табу;</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иҗади һәм эзләнү характерындагы  проблеманы  билгеләү, аларны  чишү  өчен алгоритм булдыру;</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объектларны  чагыштыру, классификацияләү  өчен уртак билгеләрне  билгеләү;</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төп мәгълүматны  аеру, укылган яки тыңланган мәгълүматның эчтәлегенә бәя бирә белү; </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тиешле мәгълүматны табу өчен, энциклопедия, белешмәләр, сүзлекләр, электрон ресурслар куллану.</w:t>
      </w:r>
    </w:p>
    <w:p w:rsidR="00D96911" w:rsidRPr="001C77D6" w:rsidRDefault="00D96911" w:rsidP="001C77D6">
      <w:pPr>
        <w:spacing w:line="240" w:lineRule="auto"/>
        <w:ind w:left="567"/>
        <w:jc w:val="both"/>
        <w:rPr>
          <w:rFonts w:ascii="Times New Roman" w:hAnsi="Times New Roman"/>
          <w:b/>
          <w:color w:val="808080" w:themeColor="background1" w:themeShade="80"/>
          <w:sz w:val="24"/>
          <w:szCs w:val="24"/>
          <w:lang w:val="tt-RU"/>
        </w:rPr>
      </w:pPr>
      <w:r w:rsidRPr="001C77D6">
        <w:rPr>
          <w:rFonts w:ascii="Times New Roman" w:hAnsi="Times New Roman"/>
          <w:b/>
          <w:i/>
          <w:color w:val="808080" w:themeColor="background1" w:themeShade="80"/>
          <w:sz w:val="24"/>
          <w:szCs w:val="24"/>
          <w:lang w:val="tt-RU"/>
        </w:rPr>
        <w:t>Коммуникатив</w:t>
      </w:r>
      <w:r w:rsidRPr="001C77D6">
        <w:rPr>
          <w:rFonts w:ascii="Times New Roman" w:hAnsi="Times New Roman"/>
          <w:b/>
          <w:color w:val="808080" w:themeColor="background1" w:themeShade="80"/>
          <w:sz w:val="24"/>
          <w:szCs w:val="24"/>
          <w:lang w:val="tt-RU"/>
        </w:rPr>
        <w:t xml:space="preserve"> нәтиҗәләр:</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lastRenderedPageBreak/>
        <w:t>әңгәмәдәшеңнең фикерен тыңлый, аңа туры килерлек җавап бирә белү;</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әңгәмәдәш  белән  аралашу калыбын төзү;</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аралаша белү сәләтен үстерү (аралашучанлык, хислелек, эмпатия хисләре);</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парларда һәм күмәк эшли белү;</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мәгълүматны туплау өчен, күмәк эш  башкару;</w:t>
      </w:r>
    </w:p>
    <w:p w:rsidR="00D96911" w:rsidRPr="001C77D6" w:rsidRDefault="00D96911" w:rsidP="001C77D6">
      <w:pPr>
        <w:spacing w:line="240" w:lineRule="auto"/>
        <w:ind w:left="567"/>
        <w:jc w:val="both"/>
        <w:rPr>
          <w:rFonts w:ascii="Times New Roman" w:hAnsi="Times New Roman"/>
          <w:b/>
          <w:color w:val="808080" w:themeColor="background1" w:themeShade="80"/>
          <w:sz w:val="24"/>
          <w:szCs w:val="24"/>
          <w:lang w:val="tt-RU"/>
        </w:rPr>
      </w:pPr>
      <w:r w:rsidRPr="001C77D6">
        <w:rPr>
          <w:rFonts w:ascii="Times New Roman" w:hAnsi="Times New Roman"/>
          <w:b/>
          <w:i/>
          <w:color w:val="808080" w:themeColor="background1" w:themeShade="80"/>
          <w:sz w:val="24"/>
          <w:szCs w:val="24"/>
          <w:lang w:val="tt-RU"/>
        </w:rPr>
        <w:t>Регулятив нәтиҗәләр</w:t>
      </w:r>
      <w:r w:rsidRPr="001C77D6">
        <w:rPr>
          <w:rFonts w:ascii="Times New Roman" w:hAnsi="Times New Roman"/>
          <w:b/>
          <w:color w:val="808080" w:themeColor="background1" w:themeShade="80"/>
          <w:sz w:val="24"/>
          <w:szCs w:val="24"/>
          <w:lang w:val="tt-RU"/>
        </w:rPr>
        <w:t>:</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уку хезмәтендә үзеңә максат куя, бурычларны билгели белү; </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эш тәртибен аңлап, уку эшчәнлеген оештыра, нәтиҗәле эш алымнарын таба  белү;</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уку эшчәнлеге нәтиҗәләрен контрол</w:t>
      </w:r>
      <w:r w:rsidRPr="001C77D6">
        <w:rPr>
          <w:rFonts w:ascii="Times New Roman" w:hAnsi="Times New Roman"/>
          <w:color w:val="808080" w:themeColor="background1" w:themeShade="80"/>
          <w:sz w:val="24"/>
          <w:szCs w:val="24"/>
        </w:rPr>
        <w:t>ь</w:t>
      </w:r>
      <w:r w:rsidRPr="001C77D6">
        <w:rPr>
          <w:rFonts w:ascii="Times New Roman" w:hAnsi="Times New Roman"/>
          <w:color w:val="808080" w:themeColor="background1" w:themeShade="80"/>
          <w:sz w:val="24"/>
          <w:szCs w:val="24"/>
          <w:lang w:val="tt-RU"/>
        </w:rPr>
        <w:t>гә ала белү;</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билгеләгән  критерийларга таянып, эш сыйфатына бәя бирә белү;</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укудагы уңышларның, уңышсызлыкларның сәбәбен аңлый, анализлый белү; </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ихтыяр көче, максатчанлык, активлык кебек сәләтләрне формалаштыру; </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дәрескә кирәкле уку-язу әсбапларын әзерли һәм  алар белән дөрес эш итә белү;</w:t>
      </w:r>
    </w:p>
    <w:p w:rsidR="00D96911" w:rsidRPr="001C77D6" w:rsidRDefault="00D96911" w:rsidP="001C77D6">
      <w:pPr>
        <w:numPr>
          <w:ilvl w:val="0"/>
          <w:numId w:val="11"/>
        </w:numPr>
        <w:autoSpaceDN w:val="0"/>
        <w:spacing w:after="0" w:line="240" w:lineRule="auto"/>
        <w:ind w:left="567" w:firstLine="0"/>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дәрестә эш урынын мөстәкыйль әзерли белү һәм тәртиптә тоту күнекмәләрен үстерү.</w:t>
      </w:r>
    </w:p>
    <w:p w:rsidR="00D96911" w:rsidRPr="001C77D6" w:rsidRDefault="00D96911" w:rsidP="001C77D6">
      <w:pPr>
        <w:pStyle w:val="31"/>
        <w:ind w:left="567"/>
        <w:jc w:val="both"/>
        <w:rPr>
          <w:rFonts w:eastAsia="MS Mincho"/>
          <w:bCs/>
          <w:iCs/>
          <w:color w:val="808080" w:themeColor="background1" w:themeShade="80"/>
          <w:szCs w:val="24"/>
          <w:lang w:eastAsia="ja-JP"/>
        </w:rPr>
      </w:pPr>
      <w:r w:rsidRPr="001C77D6">
        <w:rPr>
          <w:b/>
          <w:color w:val="808080" w:themeColor="background1" w:themeShade="80"/>
          <w:szCs w:val="24"/>
        </w:rPr>
        <w:t>ИКТ – компетентлык:</w:t>
      </w:r>
      <w:r w:rsidRPr="001C77D6">
        <w:rPr>
          <w:color w:val="808080" w:themeColor="background1" w:themeShade="80"/>
          <w:szCs w:val="24"/>
        </w:rPr>
        <w:t xml:space="preserve"> 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өйрәнә</w:t>
      </w:r>
      <w:r w:rsidRPr="001C77D6">
        <w:rPr>
          <w:i/>
          <w:color w:val="808080" w:themeColor="background1" w:themeShade="80"/>
          <w:szCs w:val="24"/>
        </w:rPr>
        <w:t>; у</w:t>
      </w:r>
      <w:r w:rsidRPr="001C77D6">
        <w:rPr>
          <w:color w:val="808080" w:themeColor="background1" w:themeShade="80"/>
          <w:szCs w:val="24"/>
        </w:rPr>
        <w:t>кучыларда, компьютер яисә ИКТ нең башка чаралары белән эш иткәндә, сәламәтлеккә зыян китерми торган эш алымнарын куллана алу күнекмәләре формалаша.</w:t>
      </w:r>
    </w:p>
    <w:p w:rsidR="00782878" w:rsidRPr="001C77D6" w:rsidRDefault="00D96911" w:rsidP="001C77D6">
      <w:pPr>
        <w:spacing w:line="240" w:lineRule="auto"/>
        <w:ind w:left="567"/>
        <w:jc w:val="both"/>
        <w:rPr>
          <w:rFonts w:ascii="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Предмет нәтиҗәләре:</w:t>
      </w:r>
    </w:p>
    <w:p w:rsidR="00D96911" w:rsidRPr="001C77D6" w:rsidRDefault="00D96911" w:rsidP="001C77D6">
      <w:pPr>
        <w:spacing w:line="240" w:lineRule="auto"/>
        <w:ind w:left="567"/>
        <w:jc w:val="both"/>
        <w:rPr>
          <w:rFonts w:ascii="Times New Roman" w:hAnsi="Times New Roman"/>
          <w:b/>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Татар</w:t>
      </w:r>
      <w:r w:rsidR="00782878" w:rsidRPr="001C77D6">
        <w:rPr>
          <w:rFonts w:ascii="Times New Roman" w:hAnsi="Times New Roman"/>
          <w:color w:val="808080" w:themeColor="background1" w:themeShade="80"/>
          <w:sz w:val="24"/>
          <w:szCs w:val="24"/>
          <w:lang w:val="tt-RU"/>
        </w:rPr>
        <w:t xml:space="preserve"> </w:t>
      </w:r>
      <w:r w:rsidRPr="001C77D6">
        <w:rPr>
          <w:rFonts w:ascii="Times New Roman" w:hAnsi="Times New Roman"/>
          <w:color w:val="808080" w:themeColor="background1" w:themeShade="80"/>
          <w:sz w:val="24"/>
          <w:szCs w:val="24"/>
          <w:lang w:val="tt-RU"/>
        </w:rPr>
        <w:t>алфавитындагы</w:t>
      </w:r>
      <w:r w:rsidR="00782878" w:rsidRPr="001C77D6">
        <w:rPr>
          <w:rFonts w:ascii="Times New Roman" w:hAnsi="Times New Roman"/>
          <w:color w:val="808080" w:themeColor="background1" w:themeShade="80"/>
          <w:sz w:val="24"/>
          <w:szCs w:val="24"/>
          <w:lang w:val="tt-RU"/>
        </w:rPr>
        <w:t xml:space="preserve"> </w:t>
      </w:r>
      <w:r w:rsidRPr="001C77D6">
        <w:rPr>
          <w:rFonts w:ascii="Times New Roman" w:hAnsi="Times New Roman"/>
          <w:color w:val="808080" w:themeColor="background1" w:themeShade="80"/>
          <w:sz w:val="24"/>
          <w:szCs w:val="24"/>
          <w:lang w:val="tt-RU"/>
        </w:rPr>
        <w:t>хәрефләрне дөрес, матур яза белү;дөрес күчереп язу күнекмәләрен булдыру;</w:t>
      </w:r>
      <w:r w:rsidR="00782878" w:rsidRPr="001C77D6">
        <w:rPr>
          <w:rFonts w:ascii="Times New Roman" w:hAnsi="Times New Roman"/>
          <w:color w:val="808080" w:themeColor="background1" w:themeShade="80"/>
          <w:sz w:val="24"/>
          <w:szCs w:val="24"/>
          <w:lang w:val="tt-RU"/>
        </w:rPr>
        <w:t xml:space="preserve"> </w:t>
      </w:r>
      <w:r w:rsidRPr="001C77D6">
        <w:rPr>
          <w:rFonts w:ascii="Times New Roman" w:hAnsi="Times New Roman"/>
          <w:color w:val="808080" w:themeColor="background1" w:themeShade="80"/>
          <w:sz w:val="24"/>
          <w:szCs w:val="24"/>
          <w:lang w:val="tt-RU"/>
        </w:rPr>
        <w:t xml:space="preserve">бәйрәмнәр белән котлау, чакыру кәгазьләре язу;конверт һәм дәфтәр тышына яза белү; программада күрсәтелгән темалар буенча, терәк сүзләр кулланып, хикәя язу күнекмәләре формалаштыру. </w:t>
      </w:r>
    </w:p>
    <w:p w:rsidR="00D96911" w:rsidRPr="001C77D6" w:rsidRDefault="00D96911" w:rsidP="001C77D6">
      <w:pPr>
        <w:spacing w:line="240" w:lineRule="auto"/>
        <w:jc w:val="center"/>
        <w:rPr>
          <w:rFonts w:ascii="Times New Roman" w:hAnsi="Times New Roman"/>
          <w:b/>
          <w:bCs/>
          <w:color w:val="808080" w:themeColor="background1" w:themeShade="80"/>
          <w:sz w:val="24"/>
          <w:szCs w:val="24"/>
          <w:lang w:val="tt-RU"/>
        </w:rPr>
      </w:pPr>
      <w:r w:rsidRPr="001C77D6">
        <w:rPr>
          <w:rFonts w:ascii="Times New Roman" w:hAnsi="Times New Roman"/>
          <w:b/>
          <w:bCs/>
          <w:color w:val="808080" w:themeColor="background1" w:themeShade="80"/>
          <w:sz w:val="24"/>
          <w:szCs w:val="24"/>
          <w:lang w:val="tt-RU"/>
        </w:rPr>
        <w:t>Содержание учебного предмета</w:t>
      </w:r>
    </w:p>
    <w:tbl>
      <w:tblPr>
        <w:tblW w:w="15030"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591"/>
        <w:gridCol w:w="11771"/>
        <w:gridCol w:w="1134"/>
      </w:tblGrid>
      <w:tr w:rsidR="00D96911" w:rsidRPr="001C77D6" w:rsidTr="006E0739">
        <w:tc>
          <w:tcPr>
            <w:tcW w:w="5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w:t>
            </w:r>
          </w:p>
        </w:tc>
        <w:tc>
          <w:tcPr>
            <w:tcW w:w="1590"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Название раздела</w:t>
            </w:r>
          </w:p>
        </w:tc>
        <w:tc>
          <w:tcPr>
            <w:tcW w:w="1176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center"/>
              <w:rPr>
                <w:rFonts w:ascii="Times New Roman" w:eastAsia="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Содержание</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Колич. часов</w:t>
            </w:r>
          </w:p>
        </w:tc>
      </w:tr>
      <w:tr w:rsidR="00D96911" w:rsidRPr="001C77D6" w:rsidTr="006E0739">
        <w:tc>
          <w:tcPr>
            <w:tcW w:w="5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w:t>
            </w:r>
          </w:p>
        </w:tc>
        <w:tc>
          <w:tcPr>
            <w:tcW w:w="1590"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Поздравляем с новым учебным годом</w:t>
            </w:r>
          </w:p>
        </w:tc>
        <w:tc>
          <w:tcPr>
            <w:tcW w:w="1176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Правила безопасности.С новым учебным годом! Поздравление с праздником знаний. Татарский алфавит.О, ө, э-правильное произношение букв. </w:t>
            </w:r>
            <w:r w:rsidRPr="001C77D6">
              <w:rPr>
                <w:rFonts w:ascii="Times New Roman" w:hAnsi="Times New Roman"/>
                <w:color w:val="808080" w:themeColor="background1" w:themeShade="80"/>
                <w:sz w:val="24"/>
                <w:szCs w:val="24"/>
              </w:rPr>
              <w:t xml:space="preserve">Числительные от </w:t>
            </w:r>
            <w:r w:rsidRPr="001C77D6">
              <w:rPr>
                <w:rFonts w:ascii="Times New Roman" w:hAnsi="Times New Roman"/>
                <w:color w:val="808080" w:themeColor="background1" w:themeShade="80"/>
                <w:sz w:val="24"/>
                <w:szCs w:val="24"/>
                <w:lang w:val="tt-RU"/>
              </w:rPr>
              <w:t>1 до 1.0 Подгруппы чисел</w:t>
            </w:r>
            <w:proofErr w:type="gramStart"/>
            <w:r w:rsidRPr="001C77D6">
              <w:rPr>
                <w:rFonts w:ascii="Times New Roman" w:hAnsi="Times New Roman"/>
                <w:color w:val="808080" w:themeColor="background1" w:themeShade="80"/>
                <w:sz w:val="24"/>
                <w:szCs w:val="24"/>
                <w:lang w:val="tt-RU"/>
              </w:rPr>
              <w:t>.Л</w:t>
            </w:r>
            <w:proofErr w:type="gramEnd"/>
            <w:r w:rsidRPr="001C77D6">
              <w:rPr>
                <w:rFonts w:ascii="Times New Roman" w:hAnsi="Times New Roman"/>
                <w:color w:val="808080" w:themeColor="background1" w:themeShade="80"/>
                <w:sz w:val="24"/>
                <w:szCs w:val="24"/>
                <w:lang w:val="tt-RU"/>
              </w:rPr>
              <w:t xml:space="preserve">ексико-грамматический материал рассказа”Место работы". Единицы времени. Повторение темы " С новым учебным годом". </w:t>
            </w:r>
            <w:r w:rsidRPr="001C77D6">
              <w:rPr>
                <w:rFonts w:ascii="Times New Roman" w:hAnsi="Times New Roman"/>
                <w:color w:val="808080" w:themeColor="background1" w:themeShade="80"/>
                <w:sz w:val="24"/>
                <w:szCs w:val="24"/>
              </w:rPr>
              <w:t xml:space="preserve">Словарный диктант </w:t>
            </w:r>
            <w:r w:rsidRPr="001C77D6">
              <w:rPr>
                <w:rFonts w:ascii="Times New Roman" w:hAnsi="Times New Roman"/>
                <w:color w:val="808080" w:themeColor="background1" w:themeShade="80"/>
                <w:sz w:val="24"/>
                <w:szCs w:val="24"/>
                <w:lang w:val="tt-RU"/>
              </w:rPr>
              <w:t>" С новым учебным годом!”</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10</w:t>
            </w:r>
          </w:p>
        </w:tc>
      </w:tr>
      <w:tr w:rsidR="00D96911" w:rsidRPr="001C77D6" w:rsidTr="006E0739">
        <w:trPr>
          <w:trHeight w:val="1207"/>
        </w:trPr>
        <w:tc>
          <w:tcPr>
            <w:tcW w:w="5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2</w:t>
            </w:r>
          </w:p>
        </w:tc>
        <w:tc>
          <w:tcPr>
            <w:tcW w:w="1590"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Природа родного края</w:t>
            </w:r>
          </w:p>
        </w:tc>
        <w:tc>
          <w:tcPr>
            <w:tcW w:w="1176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Глаголы прошлого времени.Вопросы куда? где? откуда?  Именительный падеж. Правильное написание названий птиц.Глаголы в настоящего и прошлого времени. Различение имен в единственном и множественном числе по падежам . Порядок присвоения аффиксов именам существительным. Повторение темы "Природа </w:t>
            </w:r>
            <w:r w:rsidRPr="001C77D6">
              <w:rPr>
                <w:rFonts w:ascii="Times New Roman" w:hAnsi="Times New Roman"/>
                <w:color w:val="808080" w:themeColor="background1" w:themeShade="80"/>
                <w:sz w:val="24"/>
                <w:szCs w:val="24"/>
                <w:lang w:val="tt-RU"/>
              </w:rPr>
              <w:lastRenderedPageBreak/>
              <w:t>родного края".Диктант"Осень".</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lastRenderedPageBreak/>
              <w:t>11</w:t>
            </w:r>
          </w:p>
        </w:tc>
      </w:tr>
      <w:tr w:rsidR="00D96911" w:rsidRPr="001C77D6" w:rsidTr="006E0739">
        <w:tc>
          <w:tcPr>
            <w:tcW w:w="5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lastRenderedPageBreak/>
              <w:t>3</w:t>
            </w:r>
          </w:p>
        </w:tc>
        <w:tc>
          <w:tcPr>
            <w:tcW w:w="1590"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В мире животных</w:t>
            </w:r>
          </w:p>
        </w:tc>
        <w:tc>
          <w:tcPr>
            <w:tcW w:w="1176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Дикие и домашние животные. Имя прилагательное.Степени сравнения у прилагательных .Лексико-грамматический материал сказки» Ежик с зеленой иголкой".Лексико – грамматический материал в тексте” Ёж-один из секретов природы".Повторение по теме” В мире животных". Контрольная работа “Мы помогаем птицам”</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r>
      <w:tr w:rsidR="00D96911" w:rsidRPr="001C77D6" w:rsidTr="006E0739">
        <w:tc>
          <w:tcPr>
            <w:tcW w:w="5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4</w:t>
            </w:r>
          </w:p>
        </w:tc>
        <w:tc>
          <w:tcPr>
            <w:tcW w:w="1590"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Зимние игры</w:t>
            </w:r>
          </w:p>
        </w:tc>
        <w:tc>
          <w:tcPr>
            <w:tcW w:w="1176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Превосходная степень прилагательных. Описание сезонов года по рисункам .Лексико-грамматический материал текста” Зимняя игра". Написание новогоднего поздравления.Глаголы прошлого времени. Повторение темы "Зимние игры". </w:t>
            </w:r>
            <w:r w:rsidRPr="001C77D6">
              <w:rPr>
                <w:rFonts w:ascii="Times New Roman" w:hAnsi="Times New Roman"/>
                <w:bCs/>
                <w:color w:val="808080" w:themeColor="background1" w:themeShade="80"/>
                <w:sz w:val="24"/>
                <w:szCs w:val="24"/>
              </w:rPr>
              <w:t>Контрольная работа</w:t>
            </w:r>
            <w:r w:rsidRPr="001C77D6">
              <w:rPr>
                <w:rFonts w:ascii="Times New Roman" w:hAnsi="Times New Roman"/>
                <w:color w:val="808080" w:themeColor="background1" w:themeShade="80"/>
                <w:sz w:val="24"/>
                <w:szCs w:val="24"/>
                <w:lang w:val="tt-RU"/>
              </w:rPr>
              <w:t>" Зимние игры”</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r>
      <w:tr w:rsidR="00D96911" w:rsidRPr="001C77D6" w:rsidTr="006E0739">
        <w:tc>
          <w:tcPr>
            <w:tcW w:w="5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5</w:t>
            </w:r>
          </w:p>
        </w:tc>
        <w:tc>
          <w:tcPr>
            <w:tcW w:w="1590"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Мои друзья</w:t>
            </w:r>
          </w:p>
        </w:tc>
        <w:tc>
          <w:tcPr>
            <w:tcW w:w="1176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Изменение имен существительных по лицам и по числам. Лексико-грамматический материал рассказов” Мой друг“,” Ссылка".Словообразующие окончания - че / - чы. Сочинение  " Каким должен быть настоящий друг?” Лексико-грамматический материал из рассказа "Скрипучие  башмаки". Контрольное списывание “Ленивая белка”. Повторение темы " Мои друзья”</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r>
      <w:tr w:rsidR="00D96911" w:rsidRPr="001C77D6" w:rsidTr="006E0739">
        <w:tc>
          <w:tcPr>
            <w:tcW w:w="5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c>
          <w:tcPr>
            <w:tcW w:w="1590"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Наши четвероногие друзья</w:t>
            </w:r>
          </w:p>
        </w:tc>
        <w:tc>
          <w:tcPr>
            <w:tcW w:w="1176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Формы выражения желания. Аффиксы –сыз, -сез. Отрицательная форма глаголов настоящего времени.Лексико-грамматический материал из рассказа” Белая кошка".  Вопросы куда? откуда? где? Лексико-грамматический материал рассказа” Чикыл и Мырый".Повторение  по теме” Наши четвероногие друзья". Диктант "Зимние игры".</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r>
      <w:tr w:rsidR="00D96911" w:rsidRPr="001C77D6" w:rsidTr="006E0739">
        <w:tc>
          <w:tcPr>
            <w:tcW w:w="5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c>
          <w:tcPr>
            <w:tcW w:w="1590"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Весенние праздники</w:t>
            </w:r>
          </w:p>
        </w:tc>
        <w:tc>
          <w:tcPr>
            <w:tcW w:w="1176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Закрепление темы о временах глагола. Поздравление с 8 Марта. Лексико-грамматический материал в тексте” Карга боткасы". Парные слова.Сложные слова. Повторение по теме " Весенние праздники” .Контрольный диктант”Весна".</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r>
      <w:tr w:rsidR="00D96911" w:rsidRPr="001C77D6" w:rsidTr="006E0739">
        <w:tc>
          <w:tcPr>
            <w:tcW w:w="5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c>
          <w:tcPr>
            <w:tcW w:w="1590"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Моя Родина</w:t>
            </w:r>
          </w:p>
        </w:tc>
        <w:tc>
          <w:tcPr>
            <w:tcW w:w="1176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Собственные имена. Лексико - грамматический материал текста” Казань-столица Татарстана". Лексико-грамматический материал текста” Города Татарстана". Повторение по теме” Моя Родина". Контрольное списывание " Татарстан-мой край родной”</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5</w:t>
            </w:r>
          </w:p>
        </w:tc>
      </w:tr>
      <w:tr w:rsidR="00D96911" w:rsidRPr="001C77D6" w:rsidTr="00782878">
        <w:trPr>
          <w:trHeight w:val="845"/>
        </w:trPr>
        <w:tc>
          <w:tcPr>
            <w:tcW w:w="5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9</w:t>
            </w:r>
          </w:p>
        </w:tc>
        <w:tc>
          <w:tcPr>
            <w:tcW w:w="1590"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Цветущее прекрасное лето</w:t>
            </w:r>
          </w:p>
        </w:tc>
        <w:tc>
          <w:tcPr>
            <w:tcW w:w="1176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Слова, обозначающие признаки лета. Повторение единиц времени. Лексико-грамматический материал из сказки” Шурале".  Повторное занятие по теме” Цветущее лето, прекрасное лето". Контрольная работа.  Обобщение пройденного за год. Итоговое занятие.</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r>
      <w:tr w:rsidR="00D96911" w:rsidRPr="001C77D6" w:rsidTr="00782878">
        <w:trPr>
          <w:trHeight w:val="222"/>
        </w:trPr>
        <w:tc>
          <w:tcPr>
            <w:tcW w:w="13891" w:type="dxa"/>
            <w:gridSpan w:val="3"/>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Всего</w:t>
            </w:r>
          </w:p>
        </w:tc>
        <w:tc>
          <w:tcPr>
            <w:tcW w:w="1134"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68</w:t>
            </w:r>
          </w:p>
        </w:tc>
      </w:tr>
    </w:tbl>
    <w:p w:rsidR="00D96911" w:rsidRPr="001C77D6" w:rsidRDefault="00D96911" w:rsidP="001C77D6">
      <w:pPr>
        <w:spacing w:line="240" w:lineRule="auto"/>
        <w:jc w:val="center"/>
        <w:rPr>
          <w:rFonts w:ascii="Times New Roman" w:hAnsi="Times New Roman"/>
          <w:color w:val="808080" w:themeColor="background1" w:themeShade="80"/>
          <w:sz w:val="24"/>
          <w:szCs w:val="24"/>
          <w:lang w:val="tt-RU"/>
        </w:rPr>
      </w:pPr>
      <w:r w:rsidRPr="001C77D6">
        <w:rPr>
          <w:rFonts w:ascii="Times New Roman" w:hAnsi="Times New Roman"/>
          <w:b/>
          <w:bCs/>
          <w:color w:val="808080" w:themeColor="background1" w:themeShade="80"/>
          <w:sz w:val="24"/>
          <w:szCs w:val="24"/>
          <w:lang w:val="tt-RU"/>
        </w:rPr>
        <w:t>Уку предметының эчтәлеге</w:t>
      </w:r>
    </w:p>
    <w:tbl>
      <w:tblPr>
        <w:tblW w:w="1502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9"/>
        <w:gridCol w:w="1696"/>
        <w:gridCol w:w="11597"/>
        <w:gridCol w:w="1273"/>
      </w:tblGrid>
      <w:tr w:rsidR="00D96911" w:rsidRPr="001C77D6" w:rsidTr="00782878">
        <w:tc>
          <w:tcPr>
            <w:tcW w:w="459"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lastRenderedPageBreak/>
              <w:t>№</w:t>
            </w:r>
          </w:p>
        </w:tc>
        <w:tc>
          <w:tcPr>
            <w:tcW w:w="1696"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Бүлекнең темасы</w:t>
            </w:r>
          </w:p>
        </w:tc>
        <w:tc>
          <w:tcPr>
            <w:tcW w:w="1159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 xml:space="preserve">                                                   Эчтәлеге</w:t>
            </w:r>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Сәгат</w:t>
            </w:r>
            <w:r w:rsidRPr="001C77D6">
              <w:rPr>
                <w:rFonts w:ascii="Times New Roman" w:hAnsi="Times New Roman"/>
                <w:b/>
                <w:color w:val="808080" w:themeColor="background1" w:themeShade="80"/>
                <w:sz w:val="24"/>
                <w:szCs w:val="24"/>
              </w:rPr>
              <w:t>ь</w:t>
            </w:r>
            <w:r w:rsidRPr="001C77D6">
              <w:rPr>
                <w:rFonts w:ascii="Times New Roman" w:hAnsi="Times New Roman"/>
                <w:b/>
                <w:color w:val="808080" w:themeColor="background1" w:themeShade="80"/>
                <w:sz w:val="24"/>
                <w:szCs w:val="24"/>
                <w:lang w:val="tt-RU"/>
              </w:rPr>
              <w:t xml:space="preserve">   саны</w:t>
            </w:r>
          </w:p>
        </w:tc>
      </w:tr>
      <w:tr w:rsidR="00D96911" w:rsidRPr="001C77D6" w:rsidTr="00782878">
        <w:tc>
          <w:tcPr>
            <w:tcW w:w="459"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w:t>
            </w:r>
          </w:p>
        </w:tc>
        <w:tc>
          <w:tcPr>
            <w:tcW w:w="1696"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Яңа уку елы котлы булсын !</w:t>
            </w:r>
          </w:p>
        </w:tc>
        <w:tc>
          <w:tcPr>
            <w:tcW w:w="1159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Куркынычсызлык кагыйдәләре.Яңа уку елы котлы булсын! Белем бәйрәме белән котлау язу.</w:t>
            </w:r>
            <w:r w:rsidRPr="001C77D6">
              <w:rPr>
                <w:rFonts w:ascii="Times New Roman" w:hAnsi="Times New Roman"/>
                <w:i/>
                <w:color w:val="808080" w:themeColor="background1" w:themeShade="80"/>
                <w:sz w:val="24"/>
                <w:szCs w:val="24"/>
                <w:lang w:val="tt-RU"/>
              </w:rPr>
              <w:t>-мы/-ме</w:t>
            </w:r>
            <w:r w:rsidRPr="001C77D6">
              <w:rPr>
                <w:rFonts w:ascii="Times New Roman" w:hAnsi="Times New Roman"/>
                <w:color w:val="808080" w:themeColor="background1" w:themeShade="80"/>
                <w:sz w:val="24"/>
                <w:szCs w:val="24"/>
                <w:lang w:val="tt-RU"/>
              </w:rPr>
              <w:t xml:space="preserve"> сорау кисәкчәләре. Сан+исем төзелмәсе. Исемнәрнең тартым белән төрләнеше.Татар алфавиты.О,ы,э хәрефләренең дөрес әйтелеше,язылышы. 1-10 га кадәр һәм дистә саннары. Сан төркемчәләре.“Эш урыны”хикәясендәге  лексик-грамматик материал. Вакыт берәмлекләре. “Яңа уку елы “ темасын кабатлау. Сузлек диктант “Яңа уку елы котлы булсын!”</w:t>
            </w:r>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10</w:t>
            </w:r>
          </w:p>
        </w:tc>
      </w:tr>
      <w:tr w:rsidR="00D96911" w:rsidRPr="001C77D6" w:rsidTr="00782878">
        <w:tc>
          <w:tcPr>
            <w:tcW w:w="459"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2</w:t>
            </w:r>
          </w:p>
        </w:tc>
        <w:tc>
          <w:tcPr>
            <w:tcW w:w="1696"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Туган як табигате</w:t>
            </w:r>
          </w:p>
        </w:tc>
        <w:tc>
          <w:tcPr>
            <w:tcW w:w="1159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Үткән заман хикәя фигыль. Кая? Кайда? Кайдан? сораулары. Исемнәрнең төшем килеше. Кош исемнәренең дөрес язылышы. Хәзерге һәм үткән заман хикәя фигыльнең барлык-юклык формасы.</w:t>
            </w:r>
            <w:r w:rsidRPr="001C77D6">
              <w:rPr>
                <w:rFonts w:ascii="Times New Roman" w:hAnsi="Times New Roman"/>
                <w:i/>
                <w:color w:val="808080" w:themeColor="background1" w:themeShade="80"/>
                <w:sz w:val="24"/>
                <w:szCs w:val="24"/>
                <w:lang w:val="tt-RU"/>
              </w:rPr>
              <w:t xml:space="preserve"> Өстендә,астында </w:t>
            </w:r>
            <w:r w:rsidRPr="001C77D6">
              <w:rPr>
                <w:rFonts w:ascii="Times New Roman" w:hAnsi="Times New Roman"/>
                <w:color w:val="808080" w:themeColor="background1" w:themeShade="80"/>
                <w:sz w:val="24"/>
                <w:szCs w:val="24"/>
                <w:lang w:val="tt-RU"/>
              </w:rPr>
              <w:t xml:space="preserve"> бәйлек сүзләре. Инфинитив + ярата төзелмәсе.  Исемнәрнең берлек һәм күплек санда тартым белән төрләнеше . Исемнәргә аффикслар ялгану тәртибе. “Туган як табигате” темасын кабатлау .Диктант “Көз җитте”.</w:t>
            </w:r>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11</w:t>
            </w:r>
          </w:p>
        </w:tc>
      </w:tr>
      <w:tr w:rsidR="00D96911" w:rsidRPr="001C77D6" w:rsidTr="00782878">
        <w:tc>
          <w:tcPr>
            <w:tcW w:w="459"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3</w:t>
            </w:r>
          </w:p>
        </w:tc>
        <w:tc>
          <w:tcPr>
            <w:tcW w:w="1696"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Хайваннар дөн</w:t>
            </w:r>
            <w:r w:rsidRPr="001C77D6">
              <w:rPr>
                <w:rFonts w:ascii="Times New Roman" w:hAnsi="Times New Roman"/>
                <w:color w:val="808080" w:themeColor="background1" w:themeShade="80"/>
                <w:sz w:val="24"/>
                <w:szCs w:val="24"/>
              </w:rPr>
              <w:t>ь</w:t>
            </w:r>
            <w:r w:rsidRPr="001C77D6">
              <w:rPr>
                <w:rFonts w:ascii="Times New Roman" w:hAnsi="Times New Roman"/>
                <w:color w:val="808080" w:themeColor="background1" w:themeShade="80"/>
                <w:sz w:val="24"/>
                <w:szCs w:val="24"/>
                <w:lang w:val="tt-RU"/>
              </w:rPr>
              <w:t xml:space="preserve">ясында                                                                                   </w:t>
            </w:r>
          </w:p>
        </w:tc>
        <w:tc>
          <w:tcPr>
            <w:tcW w:w="1159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autoSpaceDN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Кыргый  һәм йорт хайваннары. Билгесез үткән заман хикәя фигыль. Сыйфат дәрәҗәләре .«Яшел энәле керпе» әкиятендәге лексик-грамматик материал.“Керпе – табигатьнең бер сере” текстындагы лексик-грамматик материал.“Хайваннар дөньясында” темасы буенча кабатлау дәресе. </w:t>
            </w:r>
            <w:r w:rsidRPr="001C77D6">
              <w:rPr>
                <w:rFonts w:ascii="Times New Roman" w:hAnsi="Times New Roman"/>
                <w:bCs/>
                <w:color w:val="808080" w:themeColor="background1" w:themeShade="80"/>
                <w:sz w:val="24"/>
                <w:szCs w:val="24"/>
                <w:lang w:val="tt-RU"/>
              </w:rPr>
              <w:t>Күчереп язу.</w:t>
            </w:r>
            <w:r w:rsidRPr="001C77D6">
              <w:rPr>
                <w:rFonts w:ascii="Times New Roman" w:hAnsi="Times New Roman"/>
                <w:bCs/>
                <w:color w:val="808080" w:themeColor="background1" w:themeShade="80"/>
                <w:sz w:val="24"/>
                <w:szCs w:val="24"/>
              </w:rPr>
              <w:t xml:space="preserve">Без </w:t>
            </w:r>
            <w:proofErr w:type="spellStart"/>
            <w:r w:rsidRPr="001C77D6">
              <w:rPr>
                <w:rFonts w:ascii="Times New Roman" w:hAnsi="Times New Roman"/>
                <w:bCs/>
                <w:color w:val="808080" w:themeColor="background1" w:themeShade="80"/>
                <w:sz w:val="24"/>
                <w:szCs w:val="24"/>
              </w:rPr>
              <w:t>кошларга</w:t>
            </w:r>
            <w:proofErr w:type="spellEnd"/>
            <w:r w:rsidRPr="001C77D6">
              <w:rPr>
                <w:rFonts w:ascii="Times New Roman" w:hAnsi="Times New Roman"/>
                <w:bCs/>
                <w:color w:val="808080" w:themeColor="background1" w:themeShade="80"/>
                <w:sz w:val="24"/>
                <w:szCs w:val="24"/>
              </w:rPr>
              <w:t xml:space="preserve"> </w:t>
            </w:r>
            <w:proofErr w:type="spellStart"/>
            <w:r w:rsidRPr="001C77D6">
              <w:rPr>
                <w:rFonts w:ascii="Times New Roman" w:hAnsi="Times New Roman"/>
                <w:bCs/>
                <w:color w:val="808080" w:themeColor="background1" w:themeShade="80"/>
                <w:sz w:val="24"/>
                <w:szCs w:val="24"/>
              </w:rPr>
              <w:t>булыштык</w:t>
            </w:r>
            <w:proofErr w:type="spellEnd"/>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r>
      <w:tr w:rsidR="00D96911" w:rsidRPr="001C77D6" w:rsidTr="00782878">
        <w:tc>
          <w:tcPr>
            <w:tcW w:w="459"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4</w:t>
            </w:r>
          </w:p>
        </w:tc>
        <w:tc>
          <w:tcPr>
            <w:tcW w:w="1696"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Кышкы уеннар </w:t>
            </w:r>
          </w:p>
        </w:tc>
        <w:tc>
          <w:tcPr>
            <w:tcW w:w="1159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Сыйфатның артыклык дәрәҗәсе. БСҮ Рәсемнәр буенча ел фасылларын сурәтләп язу.</w:t>
            </w:r>
          </w:p>
          <w:p w:rsidR="00D96911" w:rsidRPr="001C77D6" w:rsidRDefault="00D96911" w:rsidP="001C77D6">
            <w:pPr>
              <w:pStyle w:val="af0"/>
              <w:spacing w:before="0" w:beforeAutospacing="0" w:after="0" w:afterAutospacing="0"/>
              <w:rPr>
                <w:color w:val="808080" w:themeColor="background1" w:themeShade="80"/>
                <w:lang w:eastAsia="en-US"/>
              </w:rPr>
            </w:pPr>
            <w:r w:rsidRPr="001C77D6">
              <w:rPr>
                <w:color w:val="808080" w:themeColor="background1" w:themeShade="80"/>
                <w:lang w:val="tt-RU" w:eastAsia="en-US"/>
              </w:rPr>
              <w:t>“Кышкы уен” текстындагы</w:t>
            </w:r>
            <w:r w:rsidRPr="001C77D6">
              <w:rPr>
                <w:color w:val="808080" w:themeColor="background1" w:themeShade="80"/>
                <w:lang w:eastAsia="en-US"/>
              </w:rPr>
              <w:t xml:space="preserve"> </w:t>
            </w:r>
            <w:proofErr w:type="spellStart"/>
            <w:r w:rsidRPr="001C77D6">
              <w:rPr>
                <w:color w:val="808080" w:themeColor="background1" w:themeShade="80"/>
                <w:lang w:eastAsia="en-US"/>
              </w:rPr>
              <w:t>лексик</w:t>
            </w:r>
            <w:proofErr w:type="spellEnd"/>
            <w:r w:rsidRPr="001C77D6">
              <w:rPr>
                <w:color w:val="808080" w:themeColor="background1" w:themeShade="80"/>
                <w:lang w:eastAsia="en-US"/>
              </w:rPr>
              <w:t>-грамматик материал</w:t>
            </w:r>
            <w:r w:rsidRPr="001C77D6">
              <w:rPr>
                <w:color w:val="808080" w:themeColor="background1" w:themeShade="80"/>
                <w:lang w:val="tt-RU" w:eastAsia="en-US"/>
              </w:rPr>
              <w:t xml:space="preserve">. БСҮ Хикәя язу “.Яңа ел котлавы язу.Билгесез үткән заман хикәя фигыль.Кушма сүзләр. “Кышкы уеннар” темасын  кабатлау . </w:t>
            </w:r>
            <w:r w:rsidRPr="001C77D6">
              <w:rPr>
                <w:bCs/>
                <w:color w:val="808080" w:themeColor="background1" w:themeShade="80"/>
                <w:lang w:eastAsia="en-US"/>
              </w:rPr>
              <w:t xml:space="preserve">Контроль </w:t>
            </w:r>
            <w:proofErr w:type="spellStart"/>
            <w:r w:rsidRPr="001C77D6">
              <w:rPr>
                <w:bCs/>
                <w:color w:val="808080" w:themeColor="background1" w:themeShade="80"/>
                <w:lang w:eastAsia="en-US"/>
              </w:rPr>
              <w:t>эш</w:t>
            </w:r>
            <w:proofErr w:type="spellEnd"/>
            <w:r w:rsidRPr="001C77D6">
              <w:rPr>
                <w:b/>
                <w:bCs/>
                <w:color w:val="808080" w:themeColor="background1" w:themeShade="80"/>
                <w:u w:val="single"/>
                <w:lang w:eastAsia="en-US"/>
              </w:rPr>
              <w:t xml:space="preserve"> </w:t>
            </w:r>
            <w:r w:rsidRPr="001C77D6">
              <w:rPr>
                <w:color w:val="808080" w:themeColor="background1" w:themeShade="80"/>
                <w:lang w:val="tt-RU" w:eastAsia="en-US"/>
              </w:rPr>
              <w:t>”Кышкы уеннар”</w:t>
            </w:r>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r>
      <w:tr w:rsidR="00D96911" w:rsidRPr="001C77D6" w:rsidTr="00782878">
        <w:tc>
          <w:tcPr>
            <w:tcW w:w="459"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5</w:t>
            </w:r>
          </w:p>
        </w:tc>
        <w:tc>
          <w:tcPr>
            <w:tcW w:w="1696"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Минем дусларым</w:t>
            </w:r>
          </w:p>
        </w:tc>
        <w:tc>
          <w:tcPr>
            <w:tcW w:w="1159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Исемнәрнең зат-сан белән төрләнеше. “Минем дустым”, “Сылтау”  хикәяләрендәге лексик-грамматик материал.</w:t>
            </w:r>
            <w:r w:rsidRPr="001C77D6">
              <w:rPr>
                <w:rFonts w:ascii="Times New Roman" w:hAnsi="Times New Roman"/>
                <w:i/>
                <w:color w:val="808080" w:themeColor="background1" w:themeShade="80"/>
                <w:sz w:val="24"/>
                <w:szCs w:val="24"/>
                <w:lang w:val="tt-RU"/>
              </w:rPr>
              <w:t>- чы/ -че</w:t>
            </w:r>
            <w:r w:rsidRPr="001C77D6">
              <w:rPr>
                <w:rFonts w:ascii="Times New Roman" w:hAnsi="Times New Roman"/>
                <w:color w:val="808080" w:themeColor="background1" w:themeShade="80"/>
                <w:sz w:val="24"/>
                <w:szCs w:val="24"/>
                <w:lang w:val="tt-RU"/>
              </w:rPr>
              <w:t xml:space="preserve"> сүз ясагыч кушымчалары. БСҮ Сочинение “Чын дус нинди була?”“Шыгырдавыклы башмаклар” хикәясендәге лексик-грамматик материал. </w:t>
            </w:r>
            <w:r w:rsidRPr="001C77D6">
              <w:rPr>
                <w:rFonts w:ascii="Times New Roman" w:hAnsi="Times New Roman"/>
                <w:i/>
                <w:color w:val="808080" w:themeColor="background1" w:themeShade="80"/>
                <w:sz w:val="24"/>
                <w:szCs w:val="24"/>
                <w:lang w:val="tt-RU"/>
              </w:rPr>
              <w:t>Кемдер, нидер, нәрсәдер</w:t>
            </w:r>
            <w:r w:rsidRPr="001C77D6">
              <w:rPr>
                <w:rFonts w:ascii="Times New Roman" w:hAnsi="Times New Roman"/>
                <w:color w:val="808080" w:themeColor="background1" w:themeShade="80"/>
                <w:sz w:val="24"/>
                <w:szCs w:val="24"/>
                <w:lang w:val="tt-RU"/>
              </w:rPr>
              <w:t xml:space="preserve"> билгесезлек алмашлыклары. Контроль күчереп язу “Ялкау тиен” Минем дусларым” темасын кабатлау </w:t>
            </w:r>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r>
      <w:tr w:rsidR="00D96911" w:rsidRPr="001C77D6" w:rsidTr="00782878">
        <w:tc>
          <w:tcPr>
            <w:tcW w:w="459"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c>
          <w:tcPr>
            <w:tcW w:w="1696"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Дүрт аяклы дусларыбыз </w:t>
            </w:r>
          </w:p>
        </w:tc>
        <w:tc>
          <w:tcPr>
            <w:tcW w:w="1159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Теләкне белдерү формалары. Хәзерге заман хикәя фигыльнең юклык формасын ныгыту. </w:t>
            </w:r>
            <w:r w:rsidRPr="001C77D6">
              <w:rPr>
                <w:rFonts w:ascii="Times New Roman" w:hAnsi="Times New Roman"/>
                <w:i/>
                <w:color w:val="808080" w:themeColor="background1" w:themeShade="80"/>
                <w:sz w:val="24"/>
                <w:szCs w:val="24"/>
                <w:lang w:val="tt-RU"/>
              </w:rPr>
              <w:t>–сыз/ -сез</w:t>
            </w:r>
            <w:r w:rsidRPr="001C77D6">
              <w:rPr>
                <w:rFonts w:ascii="Times New Roman" w:hAnsi="Times New Roman"/>
                <w:color w:val="808080" w:themeColor="background1" w:themeShade="80"/>
                <w:sz w:val="24"/>
                <w:szCs w:val="24"/>
                <w:lang w:val="tt-RU"/>
              </w:rPr>
              <w:t xml:space="preserve"> аффикслары. Фигыльләрнең зат-сан белән төрләнешен ныгыту.“Ак песи” хикәясендәге лексик-грамматик материал.  </w:t>
            </w:r>
            <w:r w:rsidRPr="001C77D6">
              <w:rPr>
                <w:rFonts w:ascii="Times New Roman" w:hAnsi="Times New Roman"/>
                <w:i/>
                <w:color w:val="808080" w:themeColor="background1" w:themeShade="80"/>
                <w:sz w:val="24"/>
                <w:szCs w:val="24"/>
                <w:lang w:val="tt-RU"/>
              </w:rPr>
              <w:t>Кая? кайдан? кайда? с</w:t>
            </w:r>
            <w:r w:rsidRPr="001C77D6">
              <w:rPr>
                <w:rFonts w:ascii="Times New Roman" w:hAnsi="Times New Roman"/>
                <w:color w:val="808080" w:themeColor="background1" w:themeShade="80"/>
                <w:sz w:val="24"/>
                <w:szCs w:val="24"/>
                <w:lang w:val="tt-RU"/>
              </w:rPr>
              <w:t xml:space="preserve">орауларын  ныгыту.“Чикыл белән Мырый” хикәясендәге лексик-грамматик материал.“Дүрт аяклы дусларыбыз” темасы буенча кабатлау дәресе. </w:t>
            </w:r>
            <w:r w:rsidRPr="001C77D6">
              <w:rPr>
                <w:rFonts w:ascii="Times New Roman" w:hAnsi="Times New Roman"/>
                <w:bCs/>
                <w:color w:val="808080" w:themeColor="background1" w:themeShade="80"/>
                <w:sz w:val="24"/>
                <w:szCs w:val="24"/>
                <w:lang w:val="tt-RU"/>
              </w:rPr>
              <w:t>Диктант: «</w:t>
            </w:r>
            <w:r w:rsidRPr="001C77D6">
              <w:rPr>
                <w:rFonts w:ascii="Times New Roman" w:hAnsi="Times New Roman"/>
                <w:color w:val="808080" w:themeColor="background1" w:themeShade="80"/>
                <w:sz w:val="24"/>
                <w:szCs w:val="24"/>
                <w:lang w:val="tt-RU"/>
              </w:rPr>
              <w:t>Кышкы уеннар»</w:t>
            </w:r>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r>
      <w:tr w:rsidR="00D96911" w:rsidRPr="001C77D6" w:rsidTr="00782878">
        <w:tc>
          <w:tcPr>
            <w:tcW w:w="459"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c>
          <w:tcPr>
            <w:tcW w:w="1696"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Язгы бәйрәмнәр</w:t>
            </w:r>
          </w:p>
        </w:tc>
        <w:tc>
          <w:tcPr>
            <w:tcW w:w="1159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Фигыльнең заман белән төрләнешенактивлаштыру. </w:t>
            </w:r>
            <w:r w:rsidRPr="001C77D6">
              <w:rPr>
                <w:rFonts w:ascii="Times New Roman" w:hAnsi="Times New Roman"/>
                <w:i/>
                <w:color w:val="808080" w:themeColor="background1" w:themeShade="80"/>
                <w:sz w:val="24"/>
                <w:szCs w:val="24"/>
                <w:lang w:val="tt-RU"/>
              </w:rPr>
              <w:t>Чөнки</w:t>
            </w:r>
            <w:r w:rsidRPr="001C77D6">
              <w:rPr>
                <w:rFonts w:ascii="Times New Roman" w:hAnsi="Times New Roman"/>
                <w:color w:val="808080" w:themeColor="background1" w:themeShade="80"/>
                <w:sz w:val="24"/>
                <w:szCs w:val="24"/>
                <w:lang w:val="tt-RU"/>
              </w:rPr>
              <w:t xml:space="preserve"> теркәгечле кушма җөмләләр. 8 нче Март бәйрәме белән котлау язу. Тезмә фигыльләр . “Карга боткасы” текстындагы лексик-грамматик материал. Парлы сүзләр.Үтенечне белдерүформалары.Кушма саннар. “Язгы бәйрәмнәр” темасы буенча кабатлау дәресеКонтроль диктант “Яз килә”.</w:t>
            </w:r>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r>
      <w:tr w:rsidR="00D96911" w:rsidRPr="001C77D6" w:rsidTr="00782878">
        <w:tc>
          <w:tcPr>
            <w:tcW w:w="459"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c>
          <w:tcPr>
            <w:tcW w:w="1696"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Минем туган илем </w:t>
            </w:r>
          </w:p>
        </w:tc>
        <w:tc>
          <w:tcPr>
            <w:tcW w:w="1159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Ялгызлык  исемнәр.“Казан- Татарстанның башкаласы” текстындагы </w:t>
            </w:r>
            <w:proofErr w:type="spellStart"/>
            <w:r w:rsidRPr="001C77D6">
              <w:rPr>
                <w:rFonts w:ascii="Times New Roman" w:hAnsi="Times New Roman"/>
                <w:color w:val="808080" w:themeColor="background1" w:themeShade="80"/>
                <w:sz w:val="24"/>
                <w:szCs w:val="24"/>
              </w:rPr>
              <w:t>лексик</w:t>
            </w:r>
            <w:proofErr w:type="spellEnd"/>
            <w:r w:rsidRPr="001C77D6">
              <w:rPr>
                <w:rFonts w:ascii="Times New Roman" w:hAnsi="Times New Roman"/>
                <w:color w:val="808080" w:themeColor="background1" w:themeShade="80"/>
                <w:sz w:val="24"/>
                <w:szCs w:val="24"/>
              </w:rPr>
              <w:t xml:space="preserve">-грамматик материал. </w:t>
            </w:r>
            <w:r w:rsidRPr="001C77D6">
              <w:rPr>
                <w:rFonts w:ascii="Times New Roman" w:hAnsi="Times New Roman"/>
                <w:color w:val="808080" w:themeColor="background1" w:themeShade="80"/>
                <w:sz w:val="24"/>
                <w:szCs w:val="24"/>
                <w:lang w:val="tt-RU"/>
              </w:rPr>
              <w:t xml:space="preserve">“Татарстан шәһәрләре” текстындагы </w:t>
            </w:r>
            <w:proofErr w:type="spellStart"/>
            <w:r w:rsidRPr="001C77D6">
              <w:rPr>
                <w:rFonts w:ascii="Times New Roman" w:hAnsi="Times New Roman"/>
                <w:color w:val="808080" w:themeColor="background1" w:themeShade="80"/>
                <w:sz w:val="24"/>
                <w:szCs w:val="24"/>
              </w:rPr>
              <w:t>лексик</w:t>
            </w:r>
            <w:proofErr w:type="spellEnd"/>
            <w:r w:rsidRPr="001C77D6">
              <w:rPr>
                <w:rFonts w:ascii="Times New Roman" w:hAnsi="Times New Roman"/>
                <w:color w:val="808080" w:themeColor="background1" w:themeShade="80"/>
                <w:sz w:val="24"/>
                <w:szCs w:val="24"/>
              </w:rPr>
              <w:t xml:space="preserve">-грамматик материал. </w:t>
            </w:r>
            <w:r w:rsidRPr="001C77D6">
              <w:rPr>
                <w:rFonts w:ascii="Times New Roman" w:hAnsi="Times New Roman"/>
                <w:color w:val="808080" w:themeColor="background1" w:themeShade="80"/>
                <w:sz w:val="24"/>
                <w:szCs w:val="24"/>
                <w:lang w:val="tt-RU"/>
              </w:rPr>
              <w:t xml:space="preserve">“Минем туган илем” темасы буенча кабатлау дәресе. </w:t>
            </w:r>
            <w:r w:rsidRPr="001C77D6">
              <w:rPr>
                <w:rFonts w:ascii="Times New Roman" w:hAnsi="Times New Roman"/>
                <w:color w:val="808080" w:themeColor="background1" w:themeShade="80"/>
                <w:sz w:val="24"/>
                <w:szCs w:val="24"/>
                <w:lang w:val="tt-RU"/>
              </w:rPr>
              <w:lastRenderedPageBreak/>
              <w:t>Кучереп язу “Татарстан-туган ягым”</w:t>
            </w:r>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lastRenderedPageBreak/>
              <w:t>5</w:t>
            </w:r>
          </w:p>
        </w:tc>
      </w:tr>
      <w:tr w:rsidR="00D96911" w:rsidRPr="001C77D6" w:rsidTr="00782878">
        <w:tc>
          <w:tcPr>
            <w:tcW w:w="459"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lastRenderedPageBreak/>
              <w:t>9</w:t>
            </w:r>
          </w:p>
        </w:tc>
        <w:tc>
          <w:tcPr>
            <w:tcW w:w="1696"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Чәчәкле җәй, ямьле җәй </w:t>
            </w:r>
          </w:p>
        </w:tc>
        <w:tc>
          <w:tcPr>
            <w:tcW w:w="11597"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Җәй билгеләрен белдергән лексика. Вакыт берәмлекләрен кабатлау. “Шүрәле” әкиятендәге лексик-грамматик материал. “ Чәчәкле җәй, ямьле җәй” темасы буенча кабатлау дәресе. Контроль эш.  Ел буе үтелгәннәрне гомумиләштереп кабатлау.Йомгаклау дәресе.</w:t>
            </w:r>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r>
      <w:tr w:rsidR="00D96911" w:rsidRPr="001C77D6" w:rsidTr="00782878">
        <w:tc>
          <w:tcPr>
            <w:tcW w:w="13752" w:type="dxa"/>
            <w:gridSpan w:val="3"/>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                                                                                                                                                                                              Барлыгы</w:t>
            </w:r>
          </w:p>
        </w:tc>
        <w:tc>
          <w:tcPr>
            <w:tcW w:w="1273" w:type="dxa"/>
            <w:tcBorders>
              <w:top w:val="single" w:sz="4" w:space="0" w:color="000000"/>
              <w:left w:val="single" w:sz="4" w:space="0" w:color="000000"/>
              <w:bottom w:val="single" w:sz="4" w:space="0" w:color="000000"/>
              <w:right w:val="single" w:sz="4" w:space="0" w:color="000000"/>
            </w:tcBorders>
            <w:hideMark/>
          </w:tcPr>
          <w:p w:rsidR="00D96911" w:rsidRPr="001C77D6" w:rsidRDefault="00D96911"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68</w:t>
            </w:r>
          </w:p>
        </w:tc>
      </w:tr>
    </w:tbl>
    <w:p w:rsidR="001C77D6" w:rsidRPr="001C77D6" w:rsidRDefault="001C77D6" w:rsidP="001C77D6">
      <w:pPr>
        <w:spacing w:line="240" w:lineRule="auto"/>
        <w:jc w:val="center"/>
        <w:rPr>
          <w:rFonts w:ascii="Times New Roman" w:hAnsi="Times New Roman"/>
          <w:b/>
          <w:color w:val="808080" w:themeColor="background1" w:themeShade="80"/>
          <w:sz w:val="24"/>
          <w:szCs w:val="24"/>
          <w:lang w:val="tt-RU"/>
        </w:rPr>
      </w:pPr>
    </w:p>
    <w:p w:rsidR="00523A50" w:rsidRPr="00F1146B" w:rsidRDefault="00F1146B" w:rsidP="00F1146B">
      <w:pPr>
        <w:pStyle w:val="a4"/>
        <w:jc w:val="center"/>
        <w:rPr>
          <w:rFonts w:ascii="Times New Roman" w:hAnsi="Times New Roman"/>
          <w:b/>
          <w:color w:val="808080"/>
          <w:sz w:val="24"/>
          <w:szCs w:val="24"/>
        </w:rPr>
      </w:pPr>
      <w:r w:rsidRPr="00343D66">
        <w:rPr>
          <w:rFonts w:ascii="Times New Roman" w:hAnsi="Times New Roman"/>
          <w:b/>
          <w:color w:val="808080"/>
          <w:sz w:val="24"/>
          <w:szCs w:val="24"/>
        </w:rPr>
        <w:t>Тематическое планирование</w:t>
      </w:r>
      <w:r>
        <w:rPr>
          <w:rFonts w:ascii="Times New Roman" w:hAnsi="Times New Roman"/>
          <w:b/>
          <w:color w:val="808080"/>
          <w:sz w:val="24"/>
          <w:szCs w:val="24"/>
        </w:rPr>
        <w:t xml:space="preserve"> </w:t>
      </w:r>
      <w:r w:rsidRPr="00343D66">
        <w:rPr>
          <w:rFonts w:ascii="Times New Roman" w:hAnsi="Times New Roman"/>
          <w:b/>
          <w:color w:val="808080"/>
          <w:sz w:val="24"/>
          <w:szCs w:val="24"/>
        </w:rPr>
        <w:t xml:space="preserve">с учётом рабочей программы </w:t>
      </w:r>
      <w:r w:rsidRPr="004832F7">
        <w:rPr>
          <w:rFonts w:ascii="Times New Roman" w:hAnsi="Times New Roman"/>
          <w:b/>
          <w:color w:val="808080" w:themeColor="background1" w:themeShade="80"/>
          <w:sz w:val="24"/>
          <w:szCs w:val="24"/>
        </w:rPr>
        <w:t xml:space="preserve">воспитания </w:t>
      </w:r>
      <w:r w:rsidR="004832F7" w:rsidRPr="004832F7">
        <w:rPr>
          <w:rFonts w:ascii="Times New Roman" w:hAnsi="Times New Roman"/>
          <w:b/>
          <w:color w:val="808080" w:themeColor="background1" w:themeShade="80"/>
          <w:sz w:val="24"/>
          <w:szCs w:val="24"/>
        </w:rPr>
        <w:t>(родной (татарский) язык)</w:t>
      </w:r>
    </w:p>
    <w:tbl>
      <w:tblPr>
        <w:tblStyle w:val="a3"/>
        <w:tblW w:w="15025" w:type="dxa"/>
        <w:tblInd w:w="534" w:type="dxa"/>
        <w:tblLook w:val="04A0" w:firstRow="1" w:lastRow="0" w:firstColumn="1" w:lastColumn="0" w:noHBand="0" w:noVBand="1"/>
      </w:tblPr>
      <w:tblGrid>
        <w:gridCol w:w="704"/>
        <w:gridCol w:w="2568"/>
        <w:gridCol w:w="10336"/>
        <w:gridCol w:w="1417"/>
      </w:tblGrid>
      <w:tr w:rsidR="00F1146B" w:rsidRPr="001C77D6" w:rsidTr="00782878">
        <w:tc>
          <w:tcPr>
            <w:tcW w:w="708" w:type="dxa"/>
          </w:tcPr>
          <w:p w:rsidR="00F1146B" w:rsidRPr="00343D66" w:rsidRDefault="00F1146B" w:rsidP="00F1146B">
            <w:pPr>
              <w:pStyle w:val="a4"/>
              <w:rPr>
                <w:rFonts w:ascii="Times New Roman" w:hAnsi="Times New Roman"/>
                <w:color w:val="808080"/>
                <w:sz w:val="24"/>
                <w:szCs w:val="24"/>
              </w:rPr>
            </w:pPr>
            <w:r w:rsidRPr="00343D66">
              <w:rPr>
                <w:rFonts w:ascii="Times New Roman" w:hAnsi="Times New Roman"/>
                <w:color w:val="808080"/>
                <w:sz w:val="24"/>
                <w:szCs w:val="24"/>
              </w:rPr>
              <w:t>№</w:t>
            </w:r>
          </w:p>
        </w:tc>
        <w:tc>
          <w:tcPr>
            <w:tcW w:w="2582" w:type="dxa"/>
            <w:tcBorders>
              <w:right w:val="single" w:sz="4" w:space="0" w:color="auto"/>
            </w:tcBorders>
          </w:tcPr>
          <w:p w:rsidR="00F1146B" w:rsidRPr="00343D66" w:rsidRDefault="00F1146B" w:rsidP="00F1146B">
            <w:pPr>
              <w:pStyle w:val="a4"/>
              <w:rPr>
                <w:rFonts w:ascii="Times New Roman" w:hAnsi="Times New Roman"/>
                <w:color w:val="808080"/>
                <w:sz w:val="24"/>
                <w:szCs w:val="24"/>
              </w:rPr>
            </w:pPr>
            <w:r w:rsidRPr="00343D66">
              <w:rPr>
                <w:rFonts w:ascii="Times New Roman" w:hAnsi="Times New Roman"/>
                <w:color w:val="808080"/>
                <w:sz w:val="24"/>
                <w:szCs w:val="24"/>
              </w:rPr>
              <w:t>Тема раздела</w:t>
            </w:r>
          </w:p>
        </w:tc>
        <w:tc>
          <w:tcPr>
            <w:tcW w:w="10459" w:type="dxa"/>
            <w:tcBorders>
              <w:left w:val="single" w:sz="4" w:space="0" w:color="auto"/>
            </w:tcBorders>
          </w:tcPr>
          <w:p w:rsidR="00F1146B" w:rsidRPr="00343D66" w:rsidRDefault="00F1146B" w:rsidP="00F1146B">
            <w:pPr>
              <w:pStyle w:val="a4"/>
              <w:rPr>
                <w:rFonts w:ascii="Times New Roman" w:hAnsi="Times New Roman"/>
                <w:color w:val="808080"/>
                <w:sz w:val="24"/>
                <w:szCs w:val="24"/>
              </w:rPr>
            </w:pPr>
            <w:r w:rsidRPr="00343D66">
              <w:rPr>
                <w:rFonts w:ascii="Times New Roman" w:hAnsi="Times New Roman"/>
                <w:color w:val="808080"/>
                <w:sz w:val="24"/>
                <w:szCs w:val="24"/>
              </w:rPr>
              <w:t>Модуль воспитательной программы «Школьный урок»</w:t>
            </w:r>
          </w:p>
        </w:tc>
        <w:tc>
          <w:tcPr>
            <w:tcW w:w="1276" w:type="dxa"/>
          </w:tcPr>
          <w:p w:rsidR="00F1146B" w:rsidRPr="00343D66" w:rsidRDefault="00F1146B" w:rsidP="00F1146B">
            <w:pPr>
              <w:pStyle w:val="a4"/>
              <w:rPr>
                <w:rFonts w:ascii="Times New Roman" w:hAnsi="Times New Roman"/>
                <w:color w:val="808080"/>
                <w:sz w:val="24"/>
                <w:szCs w:val="24"/>
              </w:rPr>
            </w:pPr>
            <w:r w:rsidRPr="00343D66">
              <w:rPr>
                <w:rFonts w:ascii="Times New Roman" w:hAnsi="Times New Roman"/>
                <w:color w:val="808080"/>
                <w:sz w:val="24"/>
                <w:szCs w:val="24"/>
              </w:rPr>
              <w:t>Количество часов</w:t>
            </w:r>
          </w:p>
        </w:tc>
      </w:tr>
      <w:tr w:rsidR="000050E2" w:rsidRPr="001C77D6" w:rsidTr="00782878">
        <w:tc>
          <w:tcPr>
            <w:tcW w:w="708" w:type="dxa"/>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w:t>
            </w:r>
          </w:p>
        </w:tc>
        <w:tc>
          <w:tcPr>
            <w:tcW w:w="2582" w:type="dxa"/>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С новым учебным годом!</w:t>
            </w:r>
          </w:p>
        </w:tc>
        <w:tc>
          <w:tcPr>
            <w:tcW w:w="10459" w:type="dxa"/>
            <w:tcBorders>
              <w:left w:val="single" w:sz="4" w:space="0" w:color="auto"/>
            </w:tcBorders>
          </w:tcPr>
          <w:p w:rsidR="000050E2" w:rsidRPr="001C77D6" w:rsidRDefault="000050E2" w:rsidP="001C77D6">
            <w:pPr>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День</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Знаний</w:t>
            </w:r>
          </w:p>
        </w:tc>
        <w:tc>
          <w:tcPr>
            <w:tcW w:w="1276" w:type="dxa"/>
          </w:tcPr>
          <w:p w:rsidR="000050E2" w:rsidRPr="001C77D6" w:rsidRDefault="000050E2" w:rsidP="001C77D6">
            <w:pPr>
              <w:widowControl w:val="0"/>
              <w:tabs>
                <w:tab w:val="left" w:pos="3720"/>
              </w:tabs>
              <w:autoSpaceDE w:val="0"/>
              <w:autoSpaceDN w:val="0"/>
              <w:adjustRightInd w:val="0"/>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10</w:t>
            </w:r>
          </w:p>
        </w:tc>
      </w:tr>
      <w:tr w:rsidR="000050E2" w:rsidRPr="001C77D6" w:rsidTr="00782878">
        <w:tc>
          <w:tcPr>
            <w:tcW w:w="708" w:type="dxa"/>
            <w:vMerge w:val="restart"/>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2</w:t>
            </w:r>
          </w:p>
        </w:tc>
        <w:tc>
          <w:tcPr>
            <w:tcW w:w="2582" w:type="dxa"/>
            <w:vMerge w:val="restart"/>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Природа родного края</w:t>
            </w:r>
          </w:p>
        </w:tc>
        <w:tc>
          <w:tcPr>
            <w:tcW w:w="10459" w:type="dxa"/>
            <w:tcBorders>
              <w:left w:val="single" w:sz="4" w:space="0" w:color="auto"/>
            </w:tcBorders>
          </w:tcPr>
          <w:p w:rsidR="000050E2" w:rsidRPr="001C77D6" w:rsidRDefault="000050E2" w:rsidP="001C77D6">
            <w:pPr>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Уроки</w:t>
            </w:r>
            <w:r w:rsidRPr="001C77D6">
              <w:rPr>
                <w:rFonts w:ascii="Times New Roman" w:hAnsi="Times New Roman"/>
                <w:color w:val="808080" w:themeColor="background1" w:themeShade="80"/>
                <w:spacing w:val="-3"/>
                <w:sz w:val="24"/>
                <w:szCs w:val="24"/>
              </w:rPr>
              <w:t xml:space="preserve"> </w:t>
            </w:r>
            <w:r w:rsidRPr="001C77D6">
              <w:rPr>
                <w:rFonts w:ascii="Times New Roman" w:hAnsi="Times New Roman"/>
                <w:color w:val="808080" w:themeColor="background1" w:themeShade="80"/>
                <w:sz w:val="24"/>
                <w:szCs w:val="24"/>
              </w:rPr>
              <w:t>в</w:t>
            </w:r>
            <w:r w:rsidRPr="001C77D6">
              <w:rPr>
                <w:rFonts w:ascii="Times New Roman" w:hAnsi="Times New Roman"/>
                <w:color w:val="808080" w:themeColor="background1" w:themeShade="80"/>
                <w:spacing w:val="-3"/>
                <w:sz w:val="24"/>
                <w:szCs w:val="24"/>
              </w:rPr>
              <w:t xml:space="preserve"> </w:t>
            </w:r>
            <w:r w:rsidRPr="001C77D6">
              <w:rPr>
                <w:rFonts w:ascii="Times New Roman" w:hAnsi="Times New Roman"/>
                <w:color w:val="808080" w:themeColor="background1" w:themeShade="80"/>
                <w:sz w:val="24"/>
                <w:szCs w:val="24"/>
              </w:rPr>
              <w:t>рамках</w:t>
            </w:r>
            <w:r w:rsidRPr="001C77D6">
              <w:rPr>
                <w:rFonts w:ascii="Times New Roman" w:hAnsi="Times New Roman"/>
                <w:color w:val="808080" w:themeColor="background1" w:themeShade="80"/>
                <w:spacing w:val="2"/>
                <w:sz w:val="24"/>
                <w:szCs w:val="24"/>
              </w:rPr>
              <w:t xml:space="preserve"> </w:t>
            </w:r>
            <w:r w:rsidRPr="001C77D6">
              <w:rPr>
                <w:rFonts w:ascii="Times New Roman" w:hAnsi="Times New Roman"/>
                <w:color w:val="808080" w:themeColor="background1" w:themeShade="80"/>
                <w:sz w:val="24"/>
                <w:szCs w:val="24"/>
              </w:rPr>
              <w:t>«Недели</w:t>
            </w:r>
            <w:r w:rsidRPr="001C77D6">
              <w:rPr>
                <w:rFonts w:ascii="Times New Roman" w:hAnsi="Times New Roman"/>
                <w:color w:val="808080" w:themeColor="background1" w:themeShade="80"/>
                <w:spacing w:val="58"/>
                <w:sz w:val="24"/>
                <w:szCs w:val="24"/>
              </w:rPr>
              <w:t xml:space="preserve"> </w:t>
            </w:r>
            <w:r w:rsidRPr="001C77D6">
              <w:rPr>
                <w:rFonts w:ascii="Times New Roman" w:hAnsi="Times New Roman"/>
                <w:color w:val="808080" w:themeColor="background1" w:themeShade="80"/>
                <w:sz w:val="24"/>
                <w:szCs w:val="24"/>
              </w:rPr>
              <w:t>безопасности»</w:t>
            </w:r>
          </w:p>
        </w:tc>
        <w:tc>
          <w:tcPr>
            <w:tcW w:w="1276" w:type="dxa"/>
            <w:vMerge w:val="restart"/>
          </w:tcPr>
          <w:p w:rsidR="000050E2" w:rsidRPr="001C77D6" w:rsidRDefault="000050E2" w:rsidP="001C77D6">
            <w:pPr>
              <w:widowControl w:val="0"/>
              <w:tabs>
                <w:tab w:val="left" w:pos="3720"/>
              </w:tabs>
              <w:autoSpaceDE w:val="0"/>
              <w:autoSpaceDN w:val="0"/>
              <w:adjustRightInd w:val="0"/>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11</w:t>
            </w:r>
          </w:p>
          <w:p w:rsidR="000050E2" w:rsidRPr="001C77D6" w:rsidRDefault="000050E2" w:rsidP="001C77D6">
            <w:pPr>
              <w:widowControl w:val="0"/>
              <w:tabs>
                <w:tab w:val="left" w:pos="3720"/>
              </w:tabs>
              <w:autoSpaceDE w:val="0"/>
              <w:autoSpaceDN w:val="0"/>
              <w:adjustRightInd w:val="0"/>
              <w:jc w:val="both"/>
              <w:rPr>
                <w:rFonts w:ascii="Times New Roman" w:eastAsia="Times New Roman" w:hAnsi="Times New Roman"/>
                <w:color w:val="808080" w:themeColor="background1" w:themeShade="80"/>
                <w:sz w:val="24"/>
                <w:szCs w:val="24"/>
                <w:lang w:val="tt-RU"/>
              </w:rPr>
            </w:pPr>
          </w:p>
        </w:tc>
      </w:tr>
      <w:tr w:rsidR="000050E2" w:rsidRPr="001C77D6" w:rsidTr="00782878">
        <w:tc>
          <w:tcPr>
            <w:tcW w:w="708" w:type="dxa"/>
            <w:vMerge/>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p>
        </w:tc>
        <w:tc>
          <w:tcPr>
            <w:tcW w:w="2582" w:type="dxa"/>
            <w:vMerge/>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p>
        </w:tc>
        <w:tc>
          <w:tcPr>
            <w:tcW w:w="10459" w:type="dxa"/>
            <w:tcBorders>
              <w:left w:val="single" w:sz="4" w:space="0" w:color="auto"/>
            </w:tcBorders>
          </w:tcPr>
          <w:p w:rsidR="000050E2" w:rsidRPr="001C77D6" w:rsidRDefault="000050E2" w:rsidP="001C77D6">
            <w:pPr>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Музейные</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уроки</w:t>
            </w:r>
            <w:r w:rsidRPr="001C77D6">
              <w:rPr>
                <w:rFonts w:ascii="Times New Roman" w:hAnsi="Times New Roman"/>
                <w:color w:val="808080" w:themeColor="background1" w:themeShade="80"/>
                <w:spacing w:val="-6"/>
                <w:sz w:val="24"/>
                <w:szCs w:val="24"/>
              </w:rPr>
              <w:t xml:space="preserve"> </w:t>
            </w:r>
            <w:r w:rsidRPr="001C77D6">
              <w:rPr>
                <w:rFonts w:ascii="Times New Roman" w:hAnsi="Times New Roman"/>
                <w:color w:val="808080" w:themeColor="background1" w:themeShade="80"/>
                <w:sz w:val="24"/>
                <w:szCs w:val="24"/>
              </w:rPr>
              <w:t>День</w:t>
            </w:r>
            <w:r w:rsidRPr="001C77D6">
              <w:rPr>
                <w:rFonts w:ascii="Times New Roman" w:hAnsi="Times New Roman"/>
                <w:color w:val="808080" w:themeColor="background1" w:themeShade="80"/>
                <w:spacing w:val="-7"/>
                <w:sz w:val="24"/>
                <w:szCs w:val="24"/>
              </w:rPr>
              <w:t xml:space="preserve"> </w:t>
            </w:r>
            <w:r w:rsidRPr="001C77D6">
              <w:rPr>
                <w:rFonts w:ascii="Times New Roman" w:hAnsi="Times New Roman"/>
                <w:color w:val="808080" w:themeColor="background1" w:themeShade="80"/>
                <w:sz w:val="24"/>
                <w:szCs w:val="24"/>
              </w:rPr>
              <w:t xml:space="preserve">народного </w:t>
            </w:r>
            <w:r w:rsidRPr="001C77D6">
              <w:rPr>
                <w:rFonts w:ascii="Times New Roman" w:hAnsi="Times New Roman"/>
                <w:color w:val="808080" w:themeColor="background1" w:themeShade="80"/>
                <w:spacing w:val="-57"/>
                <w:sz w:val="24"/>
                <w:szCs w:val="24"/>
              </w:rPr>
              <w:t xml:space="preserve"> </w:t>
            </w:r>
            <w:r w:rsidRPr="001C77D6">
              <w:rPr>
                <w:rFonts w:ascii="Times New Roman" w:hAnsi="Times New Roman"/>
                <w:color w:val="808080" w:themeColor="background1" w:themeShade="80"/>
                <w:sz w:val="24"/>
                <w:szCs w:val="24"/>
              </w:rPr>
              <w:t>единства (4 ноября)</w:t>
            </w:r>
          </w:p>
        </w:tc>
        <w:tc>
          <w:tcPr>
            <w:tcW w:w="1276" w:type="dxa"/>
            <w:vMerge/>
          </w:tcPr>
          <w:p w:rsidR="000050E2" w:rsidRPr="001C77D6" w:rsidRDefault="000050E2" w:rsidP="001C77D6">
            <w:pPr>
              <w:tabs>
                <w:tab w:val="left" w:pos="3720"/>
              </w:tabs>
              <w:jc w:val="center"/>
              <w:rPr>
                <w:rFonts w:ascii="Times New Roman" w:hAnsi="Times New Roman"/>
                <w:color w:val="808080" w:themeColor="background1" w:themeShade="80"/>
                <w:sz w:val="24"/>
                <w:szCs w:val="24"/>
                <w:lang w:val="tt-RU"/>
              </w:rPr>
            </w:pPr>
          </w:p>
        </w:tc>
      </w:tr>
      <w:tr w:rsidR="000050E2" w:rsidRPr="001C77D6" w:rsidTr="00782878">
        <w:tc>
          <w:tcPr>
            <w:tcW w:w="708" w:type="dxa"/>
            <w:vMerge/>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p>
        </w:tc>
        <w:tc>
          <w:tcPr>
            <w:tcW w:w="2582" w:type="dxa"/>
            <w:vMerge/>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p>
        </w:tc>
        <w:tc>
          <w:tcPr>
            <w:tcW w:w="10459" w:type="dxa"/>
            <w:tcBorders>
              <w:left w:val="single" w:sz="4" w:space="0" w:color="auto"/>
            </w:tcBorders>
          </w:tcPr>
          <w:p w:rsidR="000050E2" w:rsidRPr="001C77D6" w:rsidRDefault="000050E2" w:rsidP="001C77D6">
            <w:pPr>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Музейные</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уроки</w:t>
            </w:r>
            <w:r w:rsidRPr="001C77D6">
              <w:rPr>
                <w:rFonts w:ascii="Times New Roman" w:hAnsi="Times New Roman"/>
                <w:color w:val="808080" w:themeColor="background1" w:themeShade="80"/>
                <w:spacing w:val="-6"/>
                <w:sz w:val="24"/>
                <w:szCs w:val="24"/>
              </w:rPr>
              <w:t xml:space="preserve"> </w:t>
            </w:r>
            <w:r w:rsidRPr="001C77D6">
              <w:rPr>
                <w:rFonts w:ascii="Times New Roman" w:hAnsi="Times New Roman"/>
                <w:color w:val="808080" w:themeColor="background1" w:themeShade="80"/>
                <w:sz w:val="24"/>
                <w:szCs w:val="24"/>
              </w:rPr>
              <w:t>День</w:t>
            </w:r>
            <w:r w:rsidRPr="001C77D6">
              <w:rPr>
                <w:rFonts w:ascii="Times New Roman" w:hAnsi="Times New Roman"/>
                <w:color w:val="808080" w:themeColor="background1" w:themeShade="80"/>
                <w:spacing w:val="-7"/>
                <w:sz w:val="24"/>
                <w:szCs w:val="24"/>
              </w:rPr>
              <w:t xml:space="preserve"> </w:t>
            </w:r>
            <w:r w:rsidRPr="001C77D6">
              <w:rPr>
                <w:rFonts w:ascii="Times New Roman" w:hAnsi="Times New Roman"/>
                <w:color w:val="808080" w:themeColor="background1" w:themeShade="80"/>
                <w:sz w:val="24"/>
                <w:szCs w:val="24"/>
              </w:rPr>
              <w:t xml:space="preserve">народного </w:t>
            </w:r>
            <w:r w:rsidRPr="001C77D6">
              <w:rPr>
                <w:rFonts w:ascii="Times New Roman" w:hAnsi="Times New Roman"/>
                <w:color w:val="808080" w:themeColor="background1" w:themeShade="80"/>
                <w:spacing w:val="-57"/>
                <w:sz w:val="24"/>
                <w:szCs w:val="24"/>
              </w:rPr>
              <w:t xml:space="preserve"> </w:t>
            </w:r>
            <w:r w:rsidRPr="001C77D6">
              <w:rPr>
                <w:rFonts w:ascii="Times New Roman" w:hAnsi="Times New Roman"/>
                <w:color w:val="808080" w:themeColor="background1" w:themeShade="80"/>
                <w:sz w:val="24"/>
                <w:szCs w:val="24"/>
              </w:rPr>
              <w:t>единства 30 октября</w:t>
            </w:r>
          </w:p>
        </w:tc>
        <w:tc>
          <w:tcPr>
            <w:tcW w:w="1276" w:type="dxa"/>
            <w:vMerge/>
          </w:tcPr>
          <w:p w:rsidR="000050E2" w:rsidRPr="001C77D6" w:rsidRDefault="000050E2" w:rsidP="001C77D6">
            <w:pPr>
              <w:tabs>
                <w:tab w:val="left" w:pos="3720"/>
              </w:tabs>
              <w:jc w:val="center"/>
              <w:rPr>
                <w:rFonts w:ascii="Times New Roman" w:hAnsi="Times New Roman"/>
                <w:color w:val="808080" w:themeColor="background1" w:themeShade="80"/>
                <w:sz w:val="24"/>
                <w:szCs w:val="24"/>
                <w:lang w:val="tt-RU"/>
              </w:rPr>
            </w:pPr>
          </w:p>
        </w:tc>
      </w:tr>
      <w:tr w:rsidR="000050E2" w:rsidRPr="001C77D6" w:rsidTr="00782878">
        <w:tc>
          <w:tcPr>
            <w:tcW w:w="708" w:type="dxa"/>
            <w:vMerge/>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p>
        </w:tc>
        <w:tc>
          <w:tcPr>
            <w:tcW w:w="2582" w:type="dxa"/>
            <w:vMerge/>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p>
        </w:tc>
        <w:tc>
          <w:tcPr>
            <w:tcW w:w="10459" w:type="dxa"/>
            <w:tcBorders>
              <w:left w:val="single" w:sz="4" w:space="0" w:color="auto"/>
            </w:tcBorders>
          </w:tcPr>
          <w:p w:rsidR="000050E2" w:rsidRPr="001C77D6" w:rsidRDefault="000050E2" w:rsidP="001C77D6">
            <w:pPr>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Всероссийский</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урок РФ День гражданской обороны</w:t>
            </w:r>
          </w:p>
        </w:tc>
        <w:tc>
          <w:tcPr>
            <w:tcW w:w="1276" w:type="dxa"/>
            <w:vMerge/>
          </w:tcPr>
          <w:p w:rsidR="000050E2" w:rsidRPr="001C77D6" w:rsidRDefault="000050E2" w:rsidP="001C77D6">
            <w:pPr>
              <w:tabs>
                <w:tab w:val="left" w:pos="3720"/>
              </w:tabs>
              <w:jc w:val="center"/>
              <w:rPr>
                <w:rFonts w:ascii="Times New Roman" w:hAnsi="Times New Roman"/>
                <w:color w:val="808080" w:themeColor="background1" w:themeShade="80"/>
                <w:sz w:val="24"/>
                <w:szCs w:val="24"/>
                <w:lang w:val="tt-RU"/>
              </w:rPr>
            </w:pPr>
          </w:p>
        </w:tc>
      </w:tr>
      <w:tr w:rsidR="000050E2" w:rsidRPr="001C77D6" w:rsidTr="00782878">
        <w:tc>
          <w:tcPr>
            <w:tcW w:w="708" w:type="dxa"/>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3</w:t>
            </w:r>
          </w:p>
        </w:tc>
        <w:tc>
          <w:tcPr>
            <w:tcW w:w="2582" w:type="dxa"/>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В мире животных</w:t>
            </w:r>
          </w:p>
        </w:tc>
        <w:tc>
          <w:tcPr>
            <w:tcW w:w="10459" w:type="dxa"/>
            <w:tcBorders>
              <w:left w:val="single" w:sz="4" w:space="0" w:color="auto"/>
            </w:tcBorders>
          </w:tcPr>
          <w:p w:rsidR="000050E2" w:rsidRPr="001C77D6" w:rsidRDefault="000050E2" w:rsidP="001C77D6">
            <w:pPr>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Уроки</w:t>
            </w:r>
            <w:r w:rsidRPr="001C77D6">
              <w:rPr>
                <w:rFonts w:ascii="Times New Roman" w:hAnsi="Times New Roman"/>
                <w:color w:val="808080" w:themeColor="background1" w:themeShade="80"/>
                <w:spacing w:val="-4"/>
                <w:sz w:val="24"/>
                <w:szCs w:val="24"/>
              </w:rPr>
              <w:t xml:space="preserve"> </w:t>
            </w:r>
            <w:r w:rsidRPr="001C77D6">
              <w:rPr>
                <w:rFonts w:ascii="Times New Roman" w:hAnsi="Times New Roman"/>
                <w:color w:val="808080" w:themeColor="background1" w:themeShade="80"/>
                <w:sz w:val="24"/>
                <w:szCs w:val="24"/>
              </w:rPr>
              <w:t>Здоровья</w:t>
            </w:r>
          </w:p>
        </w:tc>
        <w:tc>
          <w:tcPr>
            <w:tcW w:w="1276" w:type="dxa"/>
          </w:tcPr>
          <w:p w:rsidR="000050E2" w:rsidRPr="001C77D6" w:rsidRDefault="000050E2" w:rsidP="001C77D6">
            <w:pPr>
              <w:widowControl w:val="0"/>
              <w:tabs>
                <w:tab w:val="left" w:pos="3720"/>
              </w:tabs>
              <w:autoSpaceDE w:val="0"/>
              <w:autoSpaceDN w:val="0"/>
              <w:adjustRightInd w:val="0"/>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r>
      <w:tr w:rsidR="000050E2" w:rsidRPr="001C77D6" w:rsidTr="00782878">
        <w:tc>
          <w:tcPr>
            <w:tcW w:w="708" w:type="dxa"/>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4</w:t>
            </w:r>
          </w:p>
        </w:tc>
        <w:tc>
          <w:tcPr>
            <w:tcW w:w="2582" w:type="dxa"/>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Зимние игры</w:t>
            </w:r>
          </w:p>
        </w:tc>
        <w:tc>
          <w:tcPr>
            <w:tcW w:w="10459" w:type="dxa"/>
            <w:tcBorders>
              <w:left w:val="single" w:sz="4" w:space="0" w:color="auto"/>
            </w:tcBorders>
          </w:tcPr>
          <w:p w:rsidR="000050E2" w:rsidRPr="001C77D6" w:rsidRDefault="000050E2" w:rsidP="001C77D6">
            <w:pPr>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Всероссийский</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урок</w:t>
            </w:r>
            <w:r w:rsidRPr="001C77D6">
              <w:rPr>
                <w:rFonts w:ascii="Times New Roman" w:hAnsi="Times New Roman"/>
                <w:color w:val="808080" w:themeColor="background1" w:themeShade="80"/>
                <w:spacing w:val="2"/>
                <w:sz w:val="24"/>
                <w:szCs w:val="24"/>
              </w:rPr>
              <w:t xml:space="preserve"> </w:t>
            </w:r>
            <w:r w:rsidRPr="001C77D6">
              <w:rPr>
                <w:rFonts w:ascii="Times New Roman" w:hAnsi="Times New Roman"/>
                <w:color w:val="808080" w:themeColor="background1" w:themeShade="80"/>
                <w:sz w:val="24"/>
                <w:szCs w:val="24"/>
              </w:rPr>
              <w:t>"Экология</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и</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энергосбережение"</w:t>
            </w:r>
          </w:p>
        </w:tc>
        <w:tc>
          <w:tcPr>
            <w:tcW w:w="1276" w:type="dxa"/>
          </w:tcPr>
          <w:p w:rsidR="000050E2" w:rsidRPr="001C77D6" w:rsidRDefault="000050E2" w:rsidP="001C77D6">
            <w:pPr>
              <w:widowControl w:val="0"/>
              <w:tabs>
                <w:tab w:val="left" w:pos="3720"/>
              </w:tabs>
              <w:autoSpaceDE w:val="0"/>
              <w:autoSpaceDN w:val="0"/>
              <w:adjustRightInd w:val="0"/>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r>
      <w:tr w:rsidR="000050E2" w:rsidRPr="001C77D6" w:rsidTr="00782878">
        <w:tc>
          <w:tcPr>
            <w:tcW w:w="708" w:type="dxa"/>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5</w:t>
            </w:r>
          </w:p>
        </w:tc>
        <w:tc>
          <w:tcPr>
            <w:tcW w:w="2582" w:type="dxa"/>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Мои друзья</w:t>
            </w:r>
          </w:p>
        </w:tc>
        <w:tc>
          <w:tcPr>
            <w:tcW w:w="10459" w:type="dxa"/>
            <w:tcBorders>
              <w:left w:val="single" w:sz="4" w:space="0" w:color="auto"/>
            </w:tcBorders>
          </w:tcPr>
          <w:p w:rsidR="000050E2" w:rsidRPr="001C77D6" w:rsidRDefault="000050E2" w:rsidP="001C77D6">
            <w:pPr>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Урок</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безопасности</w:t>
            </w:r>
            <w:r w:rsidRPr="001C77D6">
              <w:rPr>
                <w:rFonts w:ascii="Times New Roman" w:hAnsi="Times New Roman"/>
                <w:color w:val="808080" w:themeColor="background1" w:themeShade="80"/>
                <w:spacing w:val="-2"/>
                <w:sz w:val="24"/>
                <w:szCs w:val="24"/>
              </w:rPr>
              <w:t xml:space="preserve"> </w:t>
            </w:r>
            <w:r w:rsidRPr="001C77D6">
              <w:rPr>
                <w:rFonts w:ascii="Times New Roman" w:hAnsi="Times New Roman"/>
                <w:color w:val="808080" w:themeColor="background1" w:themeShade="80"/>
                <w:sz w:val="24"/>
                <w:szCs w:val="24"/>
              </w:rPr>
              <w:t>в</w:t>
            </w:r>
            <w:r w:rsidRPr="001C77D6">
              <w:rPr>
                <w:rFonts w:ascii="Times New Roman" w:hAnsi="Times New Roman"/>
                <w:color w:val="808080" w:themeColor="background1" w:themeShade="80"/>
                <w:spacing w:val="-3"/>
                <w:sz w:val="24"/>
                <w:szCs w:val="24"/>
              </w:rPr>
              <w:t xml:space="preserve"> </w:t>
            </w:r>
            <w:r w:rsidRPr="001C77D6">
              <w:rPr>
                <w:rFonts w:ascii="Times New Roman" w:hAnsi="Times New Roman"/>
                <w:color w:val="808080" w:themeColor="background1" w:themeShade="80"/>
                <w:sz w:val="24"/>
                <w:szCs w:val="24"/>
              </w:rPr>
              <w:t>сети</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интернет</w:t>
            </w:r>
          </w:p>
        </w:tc>
        <w:tc>
          <w:tcPr>
            <w:tcW w:w="1276" w:type="dxa"/>
          </w:tcPr>
          <w:p w:rsidR="000050E2" w:rsidRPr="001C77D6" w:rsidRDefault="000050E2" w:rsidP="001C77D6">
            <w:pPr>
              <w:widowControl w:val="0"/>
              <w:tabs>
                <w:tab w:val="left" w:pos="3720"/>
              </w:tabs>
              <w:autoSpaceDE w:val="0"/>
              <w:autoSpaceDN w:val="0"/>
              <w:adjustRightInd w:val="0"/>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r>
      <w:tr w:rsidR="000050E2" w:rsidRPr="001C77D6" w:rsidTr="00782878">
        <w:tc>
          <w:tcPr>
            <w:tcW w:w="708" w:type="dxa"/>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c>
          <w:tcPr>
            <w:tcW w:w="2582" w:type="dxa"/>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Четырехногие друзья</w:t>
            </w:r>
          </w:p>
        </w:tc>
        <w:tc>
          <w:tcPr>
            <w:tcW w:w="10459" w:type="dxa"/>
            <w:tcBorders>
              <w:left w:val="single" w:sz="4" w:space="0" w:color="auto"/>
            </w:tcBorders>
          </w:tcPr>
          <w:p w:rsidR="000050E2" w:rsidRPr="001C77D6" w:rsidRDefault="000050E2" w:rsidP="001C77D6">
            <w:pPr>
              <w:pStyle w:val="TableParagraph"/>
              <w:tabs>
                <w:tab w:val="left" w:pos="355"/>
              </w:tabs>
              <w:ind w:right="345"/>
              <w:rPr>
                <w:color w:val="808080" w:themeColor="background1" w:themeShade="80"/>
                <w:sz w:val="24"/>
                <w:szCs w:val="24"/>
              </w:rPr>
            </w:pPr>
            <w:r w:rsidRPr="001C77D6">
              <w:rPr>
                <w:color w:val="808080" w:themeColor="background1" w:themeShade="80"/>
                <w:sz w:val="24"/>
                <w:szCs w:val="24"/>
              </w:rPr>
              <w:t>Единый</w:t>
            </w:r>
            <w:r w:rsidRPr="001C77D6">
              <w:rPr>
                <w:color w:val="808080" w:themeColor="background1" w:themeShade="80"/>
                <w:spacing w:val="2"/>
                <w:sz w:val="24"/>
                <w:szCs w:val="24"/>
              </w:rPr>
              <w:t xml:space="preserve"> </w:t>
            </w:r>
            <w:r w:rsidRPr="001C77D6">
              <w:rPr>
                <w:color w:val="808080" w:themeColor="background1" w:themeShade="80"/>
                <w:sz w:val="24"/>
                <w:szCs w:val="24"/>
              </w:rPr>
              <w:t>урок</w:t>
            </w:r>
            <w:r w:rsidRPr="001C77D6">
              <w:rPr>
                <w:color w:val="808080" w:themeColor="background1" w:themeShade="80"/>
                <w:spacing w:val="-1"/>
                <w:sz w:val="24"/>
                <w:szCs w:val="24"/>
              </w:rPr>
              <w:t xml:space="preserve"> </w:t>
            </w:r>
            <w:r w:rsidRPr="001C77D6">
              <w:rPr>
                <w:color w:val="808080" w:themeColor="background1" w:themeShade="80"/>
                <w:sz w:val="24"/>
                <w:szCs w:val="24"/>
              </w:rPr>
              <w:t>по безопасности</w:t>
            </w:r>
            <w:r w:rsidRPr="001C77D6">
              <w:rPr>
                <w:color w:val="808080" w:themeColor="background1" w:themeShade="80"/>
                <w:spacing w:val="1"/>
                <w:sz w:val="24"/>
                <w:szCs w:val="24"/>
              </w:rPr>
              <w:t xml:space="preserve"> </w:t>
            </w:r>
            <w:r w:rsidRPr="001C77D6">
              <w:rPr>
                <w:color w:val="808080" w:themeColor="background1" w:themeShade="80"/>
                <w:sz w:val="24"/>
                <w:szCs w:val="24"/>
              </w:rPr>
              <w:t>дорожного</w:t>
            </w:r>
            <w:r w:rsidRPr="001C77D6">
              <w:rPr>
                <w:color w:val="808080" w:themeColor="background1" w:themeShade="80"/>
                <w:spacing w:val="-4"/>
                <w:sz w:val="24"/>
                <w:szCs w:val="24"/>
              </w:rPr>
              <w:t xml:space="preserve"> </w:t>
            </w:r>
            <w:r w:rsidRPr="001C77D6">
              <w:rPr>
                <w:color w:val="808080" w:themeColor="background1" w:themeShade="80"/>
                <w:sz w:val="24"/>
                <w:szCs w:val="24"/>
              </w:rPr>
              <w:t>движения</w:t>
            </w:r>
            <w:r w:rsidRPr="001C77D6">
              <w:rPr>
                <w:color w:val="808080" w:themeColor="background1" w:themeShade="80"/>
                <w:spacing w:val="-3"/>
                <w:sz w:val="24"/>
                <w:szCs w:val="24"/>
              </w:rPr>
              <w:t xml:space="preserve"> </w:t>
            </w:r>
            <w:r w:rsidRPr="001C77D6">
              <w:rPr>
                <w:color w:val="808080" w:themeColor="background1" w:themeShade="80"/>
                <w:sz w:val="24"/>
                <w:szCs w:val="24"/>
              </w:rPr>
              <w:t>на</w:t>
            </w:r>
            <w:r w:rsidRPr="001C77D6">
              <w:rPr>
                <w:color w:val="808080" w:themeColor="background1" w:themeShade="80"/>
                <w:spacing w:val="-4"/>
                <w:sz w:val="24"/>
                <w:szCs w:val="24"/>
              </w:rPr>
              <w:t xml:space="preserve"> </w:t>
            </w:r>
            <w:r w:rsidRPr="001C77D6">
              <w:rPr>
                <w:color w:val="808080" w:themeColor="background1" w:themeShade="80"/>
                <w:sz w:val="24"/>
                <w:szCs w:val="24"/>
              </w:rPr>
              <w:t>тему</w:t>
            </w:r>
            <w:r w:rsidRPr="001C77D6">
              <w:rPr>
                <w:color w:val="808080" w:themeColor="background1" w:themeShade="80"/>
                <w:spacing w:val="-8"/>
                <w:sz w:val="24"/>
                <w:szCs w:val="24"/>
              </w:rPr>
              <w:t xml:space="preserve"> </w:t>
            </w:r>
            <w:r w:rsidRPr="001C77D6">
              <w:rPr>
                <w:color w:val="808080" w:themeColor="background1" w:themeShade="80"/>
                <w:sz w:val="24"/>
                <w:szCs w:val="24"/>
              </w:rPr>
              <w:t>«Дорога</w:t>
            </w:r>
            <w:r w:rsidRPr="001C77D6">
              <w:rPr>
                <w:color w:val="808080" w:themeColor="background1" w:themeShade="80"/>
                <w:spacing w:val="-3"/>
                <w:sz w:val="24"/>
                <w:szCs w:val="24"/>
              </w:rPr>
              <w:t xml:space="preserve"> </w:t>
            </w:r>
            <w:r w:rsidRPr="001C77D6">
              <w:rPr>
                <w:color w:val="808080" w:themeColor="background1" w:themeShade="80"/>
                <w:sz w:val="24"/>
                <w:szCs w:val="24"/>
              </w:rPr>
              <w:t>из</w:t>
            </w:r>
            <w:r w:rsidRPr="001C77D6">
              <w:rPr>
                <w:color w:val="808080" w:themeColor="background1" w:themeShade="80"/>
                <w:spacing w:val="-57"/>
                <w:sz w:val="24"/>
                <w:szCs w:val="24"/>
              </w:rPr>
              <w:t xml:space="preserve">  </w:t>
            </w:r>
            <w:r w:rsidRPr="001C77D6">
              <w:rPr>
                <w:color w:val="808080" w:themeColor="background1" w:themeShade="80"/>
                <w:sz w:val="24"/>
                <w:szCs w:val="24"/>
              </w:rPr>
              <w:t>каникул</w:t>
            </w:r>
            <w:r w:rsidRPr="001C77D6">
              <w:rPr>
                <w:color w:val="808080" w:themeColor="background1" w:themeShade="80"/>
                <w:spacing w:val="-2"/>
                <w:sz w:val="24"/>
                <w:szCs w:val="24"/>
              </w:rPr>
              <w:t xml:space="preserve"> </w:t>
            </w:r>
            <w:r w:rsidRPr="001C77D6">
              <w:rPr>
                <w:color w:val="808080" w:themeColor="background1" w:themeShade="80"/>
                <w:sz w:val="24"/>
                <w:szCs w:val="24"/>
              </w:rPr>
              <w:t>в</w:t>
            </w:r>
            <w:r w:rsidRPr="001C77D6">
              <w:rPr>
                <w:color w:val="808080" w:themeColor="background1" w:themeShade="80"/>
                <w:spacing w:val="2"/>
                <w:sz w:val="24"/>
                <w:szCs w:val="24"/>
              </w:rPr>
              <w:t xml:space="preserve"> </w:t>
            </w:r>
            <w:r w:rsidRPr="001C77D6">
              <w:rPr>
                <w:color w:val="808080" w:themeColor="background1" w:themeShade="80"/>
                <w:sz w:val="24"/>
                <w:szCs w:val="24"/>
              </w:rPr>
              <w:t>школу»</w:t>
            </w:r>
          </w:p>
        </w:tc>
        <w:tc>
          <w:tcPr>
            <w:tcW w:w="1276" w:type="dxa"/>
          </w:tcPr>
          <w:p w:rsidR="000050E2" w:rsidRPr="001C77D6" w:rsidRDefault="000050E2" w:rsidP="001C77D6">
            <w:pPr>
              <w:widowControl w:val="0"/>
              <w:tabs>
                <w:tab w:val="left" w:pos="3720"/>
              </w:tabs>
              <w:autoSpaceDE w:val="0"/>
              <w:autoSpaceDN w:val="0"/>
              <w:adjustRightInd w:val="0"/>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r>
      <w:tr w:rsidR="000050E2" w:rsidRPr="001C77D6" w:rsidTr="00782878">
        <w:tc>
          <w:tcPr>
            <w:tcW w:w="708" w:type="dxa"/>
            <w:vMerge w:val="restart"/>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c>
          <w:tcPr>
            <w:tcW w:w="2582" w:type="dxa"/>
            <w:vMerge w:val="restart"/>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Весенние праздники</w:t>
            </w:r>
          </w:p>
        </w:tc>
        <w:tc>
          <w:tcPr>
            <w:tcW w:w="10459" w:type="dxa"/>
            <w:tcBorders>
              <w:left w:val="single" w:sz="4" w:space="0" w:color="auto"/>
            </w:tcBorders>
          </w:tcPr>
          <w:p w:rsidR="000050E2" w:rsidRPr="001C77D6" w:rsidRDefault="000050E2" w:rsidP="001C77D6">
            <w:pPr>
              <w:pStyle w:val="TableParagraph"/>
              <w:tabs>
                <w:tab w:val="left" w:pos="308"/>
              </w:tabs>
              <w:ind w:right="936"/>
              <w:rPr>
                <w:color w:val="808080" w:themeColor="background1" w:themeShade="80"/>
                <w:sz w:val="24"/>
                <w:szCs w:val="24"/>
              </w:rPr>
            </w:pPr>
            <w:r w:rsidRPr="001C77D6">
              <w:rPr>
                <w:color w:val="808080" w:themeColor="background1" w:themeShade="80"/>
                <w:sz w:val="24"/>
                <w:szCs w:val="24"/>
              </w:rPr>
              <w:t>Уроки</w:t>
            </w:r>
            <w:r w:rsidRPr="001C77D6">
              <w:rPr>
                <w:color w:val="808080" w:themeColor="background1" w:themeShade="80"/>
                <w:spacing w:val="-4"/>
                <w:sz w:val="24"/>
                <w:szCs w:val="24"/>
              </w:rPr>
              <w:t xml:space="preserve"> </w:t>
            </w:r>
            <w:r w:rsidRPr="001C77D6">
              <w:rPr>
                <w:color w:val="808080" w:themeColor="background1" w:themeShade="80"/>
                <w:sz w:val="24"/>
                <w:szCs w:val="24"/>
              </w:rPr>
              <w:t>Здоровья</w:t>
            </w:r>
          </w:p>
        </w:tc>
        <w:tc>
          <w:tcPr>
            <w:tcW w:w="1276" w:type="dxa"/>
            <w:vMerge w:val="restart"/>
          </w:tcPr>
          <w:p w:rsidR="000050E2" w:rsidRPr="001C77D6" w:rsidRDefault="000050E2" w:rsidP="001C77D6">
            <w:pPr>
              <w:widowControl w:val="0"/>
              <w:tabs>
                <w:tab w:val="left" w:pos="3720"/>
              </w:tabs>
              <w:autoSpaceDE w:val="0"/>
              <w:autoSpaceDN w:val="0"/>
              <w:adjustRightInd w:val="0"/>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r>
      <w:tr w:rsidR="000050E2" w:rsidRPr="001C77D6" w:rsidTr="00782878">
        <w:tc>
          <w:tcPr>
            <w:tcW w:w="708" w:type="dxa"/>
            <w:vMerge/>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p>
        </w:tc>
        <w:tc>
          <w:tcPr>
            <w:tcW w:w="2582" w:type="dxa"/>
            <w:vMerge/>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p>
        </w:tc>
        <w:tc>
          <w:tcPr>
            <w:tcW w:w="10459" w:type="dxa"/>
            <w:tcBorders>
              <w:left w:val="single" w:sz="4" w:space="0" w:color="auto"/>
            </w:tcBorders>
          </w:tcPr>
          <w:p w:rsidR="000050E2" w:rsidRPr="001C77D6" w:rsidRDefault="000050E2" w:rsidP="001C77D6">
            <w:pPr>
              <w:pStyle w:val="TableParagraph"/>
              <w:tabs>
                <w:tab w:val="left" w:pos="308"/>
              </w:tabs>
              <w:ind w:right="936"/>
              <w:rPr>
                <w:color w:val="808080" w:themeColor="background1" w:themeShade="80"/>
                <w:sz w:val="24"/>
                <w:szCs w:val="24"/>
              </w:rPr>
            </w:pPr>
            <w:r w:rsidRPr="001C77D6">
              <w:rPr>
                <w:color w:val="808080" w:themeColor="background1" w:themeShade="80"/>
                <w:sz w:val="24"/>
                <w:szCs w:val="24"/>
              </w:rPr>
              <w:t>Гагаринский урок</w:t>
            </w:r>
          </w:p>
        </w:tc>
        <w:tc>
          <w:tcPr>
            <w:tcW w:w="1276" w:type="dxa"/>
            <w:vMerge/>
          </w:tcPr>
          <w:p w:rsidR="000050E2" w:rsidRPr="001C77D6" w:rsidRDefault="000050E2" w:rsidP="001C77D6">
            <w:pPr>
              <w:tabs>
                <w:tab w:val="left" w:pos="3720"/>
              </w:tabs>
              <w:jc w:val="center"/>
              <w:rPr>
                <w:rFonts w:ascii="Times New Roman" w:hAnsi="Times New Roman"/>
                <w:color w:val="808080" w:themeColor="background1" w:themeShade="80"/>
                <w:sz w:val="24"/>
                <w:szCs w:val="24"/>
                <w:lang w:val="tt-RU"/>
              </w:rPr>
            </w:pPr>
          </w:p>
        </w:tc>
      </w:tr>
      <w:tr w:rsidR="000050E2" w:rsidRPr="001C77D6" w:rsidTr="00782878">
        <w:tc>
          <w:tcPr>
            <w:tcW w:w="708" w:type="dxa"/>
            <w:vMerge w:val="restart"/>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c>
          <w:tcPr>
            <w:tcW w:w="2582" w:type="dxa"/>
            <w:vMerge w:val="restart"/>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Моя Родина</w:t>
            </w:r>
          </w:p>
        </w:tc>
        <w:tc>
          <w:tcPr>
            <w:tcW w:w="10459" w:type="dxa"/>
            <w:tcBorders>
              <w:left w:val="single" w:sz="4" w:space="0" w:color="auto"/>
            </w:tcBorders>
          </w:tcPr>
          <w:p w:rsidR="000050E2" w:rsidRPr="001C77D6" w:rsidRDefault="000050E2" w:rsidP="001C77D6">
            <w:pPr>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Урок</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«День</w:t>
            </w:r>
            <w:r w:rsidRPr="001C77D6">
              <w:rPr>
                <w:rFonts w:ascii="Times New Roman" w:hAnsi="Times New Roman"/>
                <w:color w:val="808080" w:themeColor="background1" w:themeShade="80"/>
                <w:spacing w:val="-4"/>
                <w:sz w:val="24"/>
                <w:szCs w:val="24"/>
              </w:rPr>
              <w:t xml:space="preserve"> </w:t>
            </w:r>
            <w:r w:rsidRPr="001C77D6">
              <w:rPr>
                <w:rFonts w:ascii="Times New Roman" w:hAnsi="Times New Roman"/>
                <w:color w:val="808080" w:themeColor="background1" w:themeShade="80"/>
                <w:sz w:val="24"/>
                <w:szCs w:val="24"/>
              </w:rPr>
              <w:t>правовой</w:t>
            </w:r>
            <w:r w:rsidRPr="001C77D6">
              <w:rPr>
                <w:rFonts w:ascii="Times New Roman" w:hAnsi="Times New Roman"/>
                <w:color w:val="808080" w:themeColor="background1" w:themeShade="80"/>
                <w:spacing w:val="-3"/>
                <w:sz w:val="24"/>
                <w:szCs w:val="24"/>
              </w:rPr>
              <w:t xml:space="preserve"> </w:t>
            </w:r>
            <w:r w:rsidRPr="001C77D6">
              <w:rPr>
                <w:rFonts w:ascii="Times New Roman" w:hAnsi="Times New Roman"/>
                <w:color w:val="808080" w:themeColor="background1" w:themeShade="80"/>
                <w:sz w:val="24"/>
                <w:szCs w:val="24"/>
              </w:rPr>
              <w:t>помощи</w:t>
            </w:r>
            <w:r w:rsidRPr="001C77D6">
              <w:rPr>
                <w:rFonts w:ascii="Times New Roman" w:hAnsi="Times New Roman"/>
                <w:color w:val="808080" w:themeColor="background1" w:themeShade="80"/>
                <w:spacing w:val="-4"/>
                <w:sz w:val="24"/>
                <w:szCs w:val="24"/>
              </w:rPr>
              <w:t xml:space="preserve"> </w:t>
            </w:r>
            <w:r w:rsidRPr="001C77D6">
              <w:rPr>
                <w:rFonts w:ascii="Times New Roman" w:hAnsi="Times New Roman"/>
                <w:color w:val="808080" w:themeColor="background1" w:themeShade="80"/>
                <w:sz w:val="24"/>
                <w:szCs w:val="24"/>
              </w:rPr>
              <w:t>детям»</w:t>
            </w:r>
          </w:p>
        </w:tc>
        <w:tc>
          <w:tcPr>
            <w:tcW w:w="1276" w:type="dxa"/>
            <w:vMerge w:val="restart"/>
          </w:tcPr>
          <w:p w:rsidR="000050E2" w:rsidRPr="001C77D6" w:rsidRDefault="000050E2" w:rsidP="001C77D6">
            <w:pPr>
              <w:widowControl w:val="0"/>
              <w:tabs>
                <w:tab w:val="left" w:pos="3720"/>
              </w:tabs>
              <w:autoSpaceDE w:val="0"/>
              <w:autoSpaceDN w:val="0"/>
              <w:adjustRightInd w:val="0"/>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5</w:t>
            </w:r>
          </w:p>
        </w:tc>
      </w:tr>
      <w:tr w:rsidR="000050E2" w:rsidRPr="001C77D6" w:rsidTr="00782878">
        <w:tc>
          <w:tcPr>
            <w:tcW w:w="708" w:type="dxa"/>
            <w:vMerge/>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p>
        </w:tc>
        <w:tc>
          <w:tcPr>
            <w:tcW w:w="2582" w:type="dxa"/>
            <w:vMerge/>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p>
        </w:tc>
        <w:tc>
          <w:tcPr>
            <w:tcW w:w="10459" w:type="dxa"/>
            <w:tcBorders>
              <w:left w:val="single" w:sz="4" w:space="0" w:color="auto"/>
            </w:tcBorders>
          </w:tcPr>
          <w:p w:rsidR="000050E2" w:rsidRPr="001C77D6" w:rsidRDefault="000050E2" w:rsidP="001C77D6">
            <w:pPr>
              <w:rPr>
                <w:rFonts w:ascii="Times New Roman" w:hAnsi="Times New Roman"/>
                <w:color w:val="808080" w:themeColor="background1" w:themeShade="80"/>
                <w:sz w:val="24"/>
                <w:szCs w:val="24"/>
              </w:rPr>
            </w:pPr>
            <w:r w:rsidRPr="001C77D6">
              <w:rPr>
                <w:rFonts w:ascii="Times New Roman" w:hAnsi="Times New Roman"/>
                <w:color w:val="808080" w:themeColor="background1" w:themeShade="80"/>
                <w:sz w:val="24"/>
                <w:szCs w:val="24"/>
              </w:rPr>
              <w:t>Уроки</w:t>
            </w:r>
            <w:r w:rsidRPr="001C77D6">
              <w:rPr>
                <w:rFonts w:ascii="Times New Roman" w:hAnsi="Times New Roman"/>
                <w:color w:val="808080" w:themeColor="background1" w:themeShade="80"/>
                <w:spacing w:val="-4"/>
                <w:sz w:val="24"/>
                <w:szCs w:val="24"/>
              </w:rPr>
              <w:t xml:space="preserve"> </w:t>
            </w:r>
            <w:r w:rsidRPr="001C77D6">
              <w:rPr>
                <w:rFonts w:ascii="Times New Roman" w:hAnsi="Times New Roman"/>
                <w:color w:val="808080" w:themeColor="background1" w:themeShade="80"/>
                <w:sz w:val="24"/>
                <w:szCs w:val="24"/>
              </w:rPr>
              <w:t>Здоровья</w:t>
            </w:r>
          </w:p>
        </w:tc>
        <w:tc>
          <w:tcPr>
            <w:tcW w:w="1276" w:type="dxa"/>
            <w:vMerge/>
          </w:tcPr>
          <w:p w:rsidR="000050E2" w:rsidRPr="001C77D6" w:rsidRDefault="000050E2" w:rsidP="001C77D6">
            <w:pPr>
              <w:tabs>
                <w:tab w:val="left" w:pos="3720"/>
              </w:tabs>
              <w:jc w:val="center"/>
              <w:rPr>
                <w:rFonts w:ascii="Times New Roman" w:hAnsi="Times New Roman"/>
                <w:color w:val="808080" w:themeColor="background1" w:themeShade="80"/>
                <w:sz w:val="24"/>
                <w:szCs w:val="24"/>
                <w:lang w:val="tt-RU"/>
              </w:rPr>
            </w:pPr>
          </w:p>
        </w:tc>
      </w:tr>
      <w:tr w:rsidR="000050E2" w:rsidRPr="001C77D6" w:rsidTr="00782878">
        <w:tc>
          <w:tcPr>
            <w:tcW w:w="708" w:type="dxa"/>
            <w:vMerge w:val="restart"/>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9</w:t>
            </w:r>
          </w:p>
        </w:tc>
        <w:tc>
          <w:tcPr>
            <w:tcW w:w="2582" w:type="dxa"/>
            <w:vMerge w:val="restart"/>
            <w:tcBorders>
              <w:right w:val="single" w:sz="4" w:space="0" w:color="auto"/>
            </w:tcBorders>
          </w:tcPr>
          <w:p w:rsidR="000050E2" w:rsidRPr="001C77D6" w:rsidRDefault="000050E2" w:rsidP="001C77D6">
            <w:pPr>
              <w:tabs>
                <w:tab w:val="left" w:pos="3720"/>
              </w:tabs>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Цветущее лето, прекрасное лето</w:t>
            </w:r>
          </w:p>
        </w:tc>
        <w:tc>
          <w:tcPr>
            <w:tcW w:w="10459" w:type="dxa"/>
            <w:tcBorders>
              <w:left w:val="single" w:sz="4" w:space="0" w:color="auto"/>
            </w:tcBorders>
          </w:tcPr>
          <w:p w:rsidR="000050E2" w:rsidRPr="001C77D6" w:rsidRDefault="000050E2" w:rsidP="001C77D6">
            <w:pPr>
              <w:pStyle w:val="TableParagraph"/>
              <w:tabs>
                <w:tab w:val="left" w:pos="308"/>
              </w:tabs>
              <w:ind w:right="525"/>
              <w:rPr>
                <w:color w:val="808080" w:themeColor="background1" w:themeShade="80"/>
                <w:sz w:val="24"/>
                <w:szCs w:val="24"/>
              </w:rPr>
            </w:pPr>
            <w:r w:rsidRPr="001C77D6">
              <w:rPr>
                <w:color w:val="808080" w:themeColor="background1" w:themeShade="80"/>
                <w:sz w:val="24"/>
                <w:szCs w:val="24"/>
              </w:rPr>
              <w:t>Музейные</w:t>
            </w:r>
            <w:r w:rsidRPr="001C77D6">
              <w:rPr>
                <w:color w:val="808080" w:themeColor="background1" w:themeShade="80"/>
                <w:spacing w:val="-3"/>
                <w:sz w:val="24"/>
                <w:szCs w:val="24"/>
              </w:rPr>
              <w:t xml:space="preserve"> </w:t>
            </w:r>
            <w:r w:rsidRPr="001C77D6">
              <w:rPr>
                <w:color w:val="808080" w:themeColor="background1" w:themeShade="80"/>
                <w:sz w:val="24"/>
                <w:szCs w:val="24"/>
              </w:rPr>
              <w:t>уроки</w:t>
            </w:r>
            <w:r w:rsidRPr="001C77D6">
              <w:rPr>
                <w:color w:val="808080" w:themeColor="background1" w:themeShade="80"/>
                <w:spacing w:val="-4"/>
                <w:sz w:val="24"/>
                <w:szCs w:val="24"/>
              </w:rPr>
              <w:t xml:space="preserve"> </w:t>
            </w:r>
            <w:r w:rsidRPr="001C77D6">
              <w:rPr>
                <w:color w:val="808080" w:themeColor="background1" w:themeShade="80"/>
                <w:sz w:val="24"/>
                <w:szCs w:val="24"/>
              </w:rPr>
              <w:t>«День</w:t>
            </w:r>
            <w:r w:rsidRPr="001C77D6">
              <w:rPr>
                <w:color w:val="808080" w:themeColor="background1" w:themeShade="80"/>
                <w:spacing w:val="-9"/>
                <w:sz w:val="24"/>
                <w:szCs w:val="24"/>
              </w:rPr>
              <w:t xml:space="preserve"> </w:t>
            </w:r>
            <w:r w:rsidRPr="001C77D6">
              <w:rPr>
                <w:color w:val="808080" w:themeColor="background1" w:themeShade="80"/>
                <w:sz w:val="24"/>
                <w:szCs w:val="24"/>
              </w:rPr>
              <w:t xml:space="preserve">неизвестного </w:t>
            </w:r>
            <w:r w:rsidRPr="001C77D6">
              <w:rPr>
                <w:color w:val="808080" w:themeColor="background1" w:themeShade="80"/>
                <w:spacing w:val="-57"/>
                <w:sz w:val="24"/>
                <w:szCs w:val="24"/>
              </w:rPr>
              <w:t xml:space="preserve"> </w:t>
            </w:r>
            <w:r w:rsidRPr="001C77D6">
              <w:rPr>
                <w:color w:val="808080" w:themeColor="background1" w:themeShade="80"/>
                <w:sz w:val="24"/>
                <w:szCs w:val="24"/>
              </w:rPr>
              <w:t>солдата»</w:t>
            </w:r>
          </w:p>
        </w:tc>
        <w:tc>
          <w:tcPr>
            <w:tcW w:w="1276" w:type="dxa"/>
            <w:vMerge w:val="restart"/>
          </w:tcPr>
          <w:p w:rsidR="000050E2" w:rsidRPr="001C77D6" w:rsidRDefault="000050E2" w:rsidP="001C77D6">
            <w:pPr>
              <w:widowControl w:val="0"/>
              <w:tabs>
                <w:tab w:val="left" w:pos="3720"/>
              </w:tabs>
              <w:autoSpaceDE w:val="0"/>
              <w:autoSpaceDN w:val="0"/>
              <w:adjustRightInd w:val="0"/>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r>
      <w:tr w:rsidR="00523A50" w:rsidRPr="001C77D6" w:rsidTr="00782878">
        <w:tc>
          <w:tcPr>
            <w:tcW w:w="708" w:type="dxa"/>
            <w:vMerge/>
          </w:tcPr>
          <w:p w:rsidR="00523A50" w:rsidRPr="001C77D6" w:rsidRDefault="00523A50" w:rsidP="001C77D6">
            <w:pPr>
              <w:tabs>
                <w:tab w:val="left" w:pos="3720"/>
              </w:tabs>
              <w:rPr>
                <w:rFonts w:ascii="Times New Roman" w:hAnsi="Times New Roman"/>
                <w:color w:val="808080" w:themeColor="background1" w:themeShade="80"/>
                <w:sz w:val="24"/>
                <w:szCs w:val="24"/>
                <w:lang w:val="tt-RU"/>
              </w:rPr>
            </w:pPr>
          </w:p>
        </w:tc>
        <w:tc>
          <w:tcPr>
            <w:tcW w:w="2582" w:type="dxa"/>
            <w:vMerge/>
            <w:tcBorders>
              <w:right w:val="single" w:sz="4" w:space="0" w:color="auto"/>
            </w:tcBorders>
          </w:tcPr>
          <w:p w:rsidR="00523A50" w:rsidRPr="001C77D6" w:rsidRDefault="00523A50" w:rsidP="001C77D6">
            <w:pPr>
              <w:tabs>
                <w:tab w:val="left" w:pos="3720"/>
              </w:tabs>
              <w:rPr>
                <w:rFonts w:ascii="Times New Roman" w:hAnsi="Times New Roman"/>
                <w:color w:val="808080" w:themeColor="background1" w:themeShade="80"/>
                <w:sz w:val="24"/>
                <w:szCs w:val="24"/>
                <w:lang w:val="tt-RU"/>
              </w:rPr>
            </w:pPr>
          </w:p>
        </w:tc>
        <w:tc>
          <w:tcPr>
            <w:tcW w:w="10459" w:type="dxa"/>
            <w:tcBorders>
              <w:left w:val="single" w:sz="4" w:space="0" w:color="auto"/>
            </w:tcBorders>
          </w:tcPr>
          <w:p w:rsidR="00523A50" w:rsidRPr="001C77D6" w:rsidRDefault="00523A50" w:rsidP="001C77D6">
            <w:pPr>
              <w:pStyle w:val="TableParagraph"/>
              <w:tabs>
                <w:tab w:val="left" w:pos="308"/>
              </w:tabs>
              <w:ind w:right="525"/>
              <w:rPr>
                <w:color w:val="808080" w:themeColor="background1" w:themeShade="80"/>
                <w:sz w:val="24"/>
                <w:szCs w:val="24"/>
              </w:rPr>
            </w:pPr>
            <w:r w:rsidRPr="001C77D6">
              <w:rPr>
                <w:color w:val="808080" w:themeColor="background1" w:themeShade="80"/>
                <w:sz w:val="24"/>
                <w:szCs w:val="24"/>
              </w:rPr>
              <w:t>Уроки</w:t>
            </w:r>
            <w:r w:rsidRPr="001C77D6">
              <w:rPr>
                <w:color w:val="808080" w:themeColor="background1" w:themeShade="80"/>
                <w:spacing w:val="-4"/>
                <w:sz w:val="24"/>
                <w:szCs w:val="24"/>
              </w:rPr>
              <w:t xml:space="preserve"> </w:t>
            </w:r>
            <w:r w:rsidRPr="001C77D6">
              <w:rPr>
                <w:color w:val="808080" w:themeColor="background1" w:themeShade="80"/>
                <w:sz w:val="24"/>
                <w:szCs w:val="24"/>
              </w:rPr>
              <w:t>Здоровья</w:t>
            </w:r>
          </w:p>
        </w:tc>
        <w:tc>
          <w:tcPr>
            <w:tcW w:w="1276" w:type="dxa"/>
            <w:vMerge/>
          </w:tcPr>
          <w:p w:rsidR="00523A50" w:rsidRPr="001C77D6" w:rsidRDefault="00523A50" w:rsidP="001C77D6">
            <w:pPr>
              <w:tabs>
                <w:tab w:val="left" w:pos="3720"/>
              </w:tabs>
              <w:jc w:val="center"/>
              <w:rPr>
                <w:rFonts w:ascii="Times New Roman" w:hAnsi="Times New Roman"/>
                <w:color w:val="808080" w:themeColor="background1" w:themeShade="80"/>
                <w:sz w:val="24"/>
                <w:szCs w:val="24"/>
                <w:lang w:val="tt-RU"/>
              </w:rPr>
            </w:pPr>
          </w:p>
        </w:tc>
      </w:tr>
    </w:tbl>
    <w:p w:rsidR="006E0739" w:rsidRPr="001C77D6" w:rsidRDefault="006E0739" w:rsidP="001C77D6">
      <w:pPr>
        <w:spacing w:line="240" w:lineRule="auto"/>
        <w:rPr>
          <w:rFonts w:ascii="Times New Roman" w:eastAsia="Times New Roman" w:hAnsi="Times New Roman"/>
          <w:b/>
          <w:color w:val="808080" w:themeColor="background1" w:themeShade="80"/>
          <w:sz w:val="24"/>
          <w:szCs w:val="24"/>
        </w:rPr>
      </w:pPr>
    </w:p>
    <w:p w:rsidR="006E0739" w:rsidRPr="001C77D6" w:rsidRDefault="006E0739" w:rsidP="001C77D6">
      <w:pPr>
        <w:spacing w:line="240" w:lineRule="auto"/>
        <w:jc w:val="center"/>
        <w:rPr>
          <w:rFonts w:ascii="Times New Roman" w:hAnsi="Times New Roman"/>
          <w:color w:val="808080" w:themeColor="background1" w:themeShade="80"/>
          <w:sz w:val="24"/>
          <w:szCs w:val="24"/>
        </w:rPr>
      </w:pPr>
      <w:proofErr w:type="spellStart"/>
      <w:r w:rsidRPr="001C77D6">
        <w:rPr>
          <w:rFonts w:ascii="Times New Roman" w:hAnsi="Times New Roman"/>
          <w:color w:val="808080" w:themeColor="background1" w:themeShade="80"/>
          <w:sz w:val="24"/>
          <w:szCs w:val="24"/>
        </w:rPr>
        <w:t>Тәрбиянең</w:t>
      </w:r>
      <w:proofErr w:type="spellEnd"/>
      <w:r w:rsidRPr="001C77D6">
        <w:rPr>
          <w:rFonts w:ascii="Times New Roman" w:hAnsi="Times New Roman"/>
          <w:color w:val="808080" w:themeColor="background1" w:themeShade="80"/>
          <w:sz w:val="24"/>
          <w:szCs w:val="24"/>
        </w:rPr>
        <w:t xml:space="preserve"> </w:t>
      </w:r>
      <w:proofErr w:type="spellStart"/>
      <w:r w:rsidRPr="001C77D6">
        <w:rPr>
          <w:rFonts w:ascii="Times New Roman" w:hAnsi="Times New Roman"/>
          <w:color w:val="808080" w:themeColor="background1" w:themeShade="80"/>
          <w:sz w:val="24"/>
          <w:szCs w:val="24"/>
        </w:rPr>
        <w:t>эш</w:t>
      </w:r>
      <w:proofErr w:type="spellEnd"/>
      <w:r w:rsidRPr="001C77D6">
        <w:rPr>
          <w:rFonts w:ascii="Times New Roman" w:hAnsi="Times New Roman"/>
          <w:color w:val="808080" w:themeColor="background1" w:themeShade="80"/>
          <w:sz w:val="24"/>
          <w:szCs w:val="24"/>
        </w:rPr>
        <w:t xml:space="preserve"> </w:t>
      </w:r>
      <w:proofErr w:type="spellStart"/>
      <w:r w:rsidRPr="001C77D6">
        <w:rPr>
          <w:rFonts w:ascii="Times New Roman" w:hAnsi="Times New Roman"/>
          <w:color w:val="808080" w:themeColor="background1" w:themeShade="80"/>
          <w:sz w:val="24"/>
          <w:szCs w:val="24"/>
        </w:rPr>
        <w:t>программасын</w:t>
      </w:r>
      <w:proofErr w:type="spellEnd"/>
      <w:r w:rsidRPr="001C77D6">
        <w:rPr>
          <w:rFonts w:ascii="Times New Roman" w:hAnsi="Times New Roman"/>
          <w:color w:val="808080" w:themeColor="background1" w:themeShade="80"/>
          <w:sz w:val="24"/>
          <w:szCs w:val="24"/>
        </w:rPr>
        <w:t xml:space="preserve"> </w:t>
      </w:r>
      <w:proofErr w:type="spellStart"/>
      <w:r w:rsidRPr="001C77D6">
        <w:rPr>
          <w:rFonts w:ascii="Times New Roman" w:hAnsi="Times New Roman"/>
          <w:color w:val="808080" w:themeColor="background1" w:themeShade="80"/>
          <w:sz w:val="24"/>
          <w:szCs w:val="24"/>
        </w:rPr>
        <w:t>исәпкә</w:t>
      </w:r>
      <w:proofErr w:type="spellEnd"/>
      <w:r w:rsidRPr="001C77D6">
        <w:rPr>
          <w:rFonts w:ascii="Times New Roman" w:hAnsi="Times New Roman"/>
          <w:color w:val="808080" w:themeColor="background1" w:themeShade="80"/>
          <w:sz w:val="24"/>
          <w:szCs w:val="24"/>
        </w:rPr>
        <w:t xml:space="preserve"> </w:t>
      </w:r>
      <w:proofErr w:type="spellStart"/>
      <w:r w:rsidRPr="001C77D6">
        <w:rPr>
          <w:rFonts w:ascii="Times New Roman" w:hAnsi="Times New Roman"/>
          <w:color w:val="808080" w:themeColor="background1" w:themeShade="80"/>
          <w:sz w:val="24"/>
          <w:szCs w:val="24"/>
        </w:rPr>
        <w:t>алып</w:t>
      </w:r>
      <w:proofErr w:type="spellEnd"/>
      <w:r w:rsidRPr="001C77D6">
        <w:rPr>
          <w:rFonts w:ascii="Times New Roman" w:hAnsi="Times New Roman"/>
          <w:color w:val="808080" w:themeColor="background1" w:themeShade="80"/>
          <w:sz w:val="24"/>
          <w:szCs w:val="24"/>
        </w:rPr>
        <w:t xml:space="preserve">, тематик </w:t>
      </w:r>
      <w:proofErr w:type="spellStart"/>
      <w:r w:rsidRPr="001C77D6">
        <w:rPr>
          <w:rFonts w:ascii="Times New Roman" w:hAnsi="Times New Roman"/>
          <w:color w:val="808080" w:themeColor="background1" w:themeShade="80"/>
          <w:sz w:val="24"/>
          <w:szCs w:val="24"/>
        </w:rPr>
        <w:t>планлаштыру</w:t>
      </w:r>
      <w:proofErr w:type="spellEnd"/>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693"/>
        <w:gridCol w:w="10205"/>
        <w:gridCol w:w="1419"/>
      </w:tblGrid>
      <w:tr w:rsidR="006E0739" w:rsidRPr="001C77D6" w:rsidTr="00D1032E">
        <w:trPr>
          <w:trHeight w:val="328"/>
        </w:trPr>
        <w:tc>
          <w:tcPr>
            <w:tcW w:w="15451" w:type="dxa"/>
            <w:gridSpan w:val="4"/>
          </w:tcPr>
          <w:p w:rsidR="006E0739" w:rsidRPr="001C77D6" w:rsidRDefault="004832F7" w:rsidP="004832F7">
            <w:pPr>
              <w:autoSpaceDE w:val="0"/>
              <w:autoSpaceDN w:val="0"/>
              <w:adjustRightInd w:val="0"/>
              <w:spacing w:after="0" w:line="240" w:lineRule="auto"/>
              <w:jc w:val="center"/>
              <w:rPr>
                <w:rFonts w:ascii="Times New Roman" w:eastAsia="Times New Roman" w:hAnsi="Times New Roman"/>
                <w:bCs/>
                <w:noProof/>
                <w:color w:val="808080" w:themeColor="background1" w:themeShade="80"/>
                <w:sz w:val="24"/>
                <w:szCs w:val="24"/>
                <w:lang w:val="tt-RU"/>
              </w:rPr>
            </w:pPr>
            <w:r>
              <w:rPr>
                <w:rFonts w:ascii="Times New Roman" w:eastAsia="Times New Roman" w:hAnsi="Times New Roman"/>
                <w:bCs/>
                <w:noProof/>
                <w:color w:val="808080" w:themeColor="background1" w:themeShade="80"/>
                <w:sz w:val="24"/>
                <w:szCs w:val="24"/>
                <w:lang w:val="tt-RU"/>
              </w:rPr>
              <w:t xml:space="preserve">Туган тел (татар теле) </w:t>
            </w:r>
          </w:p>
        </w:tc>
      </w:tr>
      <w:tr w:rsidR="00C6312C" w:rsidRPr="001C77D6" w:rsidTr="001C77D6">
        <w:trPr>
          <w:trHeight w:val="351"/>
        </w:trPr>
        <w:tc>
          <w:tcPr>
            <w:tcW w:w="1134"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w:t>
            </w:r>
          </w:p>
        </w:tc>
        <w:tc>
          <w:tcPr>
            <w:tcW w:w="2693" w:type="dxa"/>
          </w:tcPr>
          <w:p w:rsidR="00C6312C" w:rsidRPr="001C77D6" w:rsidRDefault="00C6312C"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Бүлекнең темасы</w:t>
            </w:r>
          </w:p>
        </w:tc>
        <w:tc>
          <w:tcPr>
            <w:tcW w:w="10205" w:type="dxa"/>
          </w:tcPr>
          <w:p w:rsidR="00C6312C" w:rsidRPr="001C77D6" w:rsidRDefault="00C6312C" w:rsidP="001C77D6">
            <w:pPr>
              <w:widowControl w:val="0"/>
              <w:autoSpaceDE w:val="0"/>
              <w:autoSpaceDN w:val="0"/>
              <w:adjustRightInd w:val="0"/>
              <w:spacing w:after="0" w:line="240" w:lineRule="auto"/>
              <w:jc w:val="center"/>
              <w:rPr>
                <w:rFonts w:ascii="Times New Roman" w:eastAsia="Times New Roman" w:hAnsi="Times New Roman"/>
                <w:bCs/>
                <w:noProof/>
                <w:color w:val="808080" w:themeColor="background1" w:themeShade="80"/>
                <w:sz w:val="24"/>
                <w:szCs w:val="24"/>
                <w:lang w:val="tt-RU"/>
              </w:rPr>
            </w:pPr>
            <w:r w:rsidRPr="001C77D6">
              <w:rPr>
                <w:rFonts w:ascii="Times New Roman" w:hAnsi="Times New Roman"/>
                <w:color w:val="808080" w:themeColor="background1" w:themeShade="80"/>
                <w:sz w:val="24"/>
                <w:szCs w:val="24"/>
              </w:rPr>
              <w:t>«</w:t>
            </w:r>
            <w:proofErr w:type="spellStart"/>
            <w:r w:rsidRPr="001C77D6">
              <w:rPr>
                <w:rFonts w:ascii="Times New Roman" w:hAnsi="Times New Roman"/>
                <w:color w:val="808080" w:themeColor="background1" w:themeShade="80"/>
                <w:sz w:val="24"/>
                <w:szCs w:val="24"/>
              </w:rPr>
              <w:t>Мәктә</w:t>
            </w:r>
            <w:proofErr w:type="gramStart"/>
            <w:r w:rsidRPr="001C77D6">
              <w:rPr>
                <w:rFonts w:ascii="Times New Roman" w:hAnsi="Times New Roman"/>
                <w:color w:val="808080" w:themeColor="background1" w:themeShade="80"/>
                <w:sz w:val="24"/>
                <w:szCs w:val="24"/>
              </w:rPr>
              <w:t>п</w:t>
            </w:r>
            <w:proofErr w:type="spellEnd"/>
            <w:proofErr w:type="gramEnd"/>
            <w:r w:rsidRPr="001C77D6">
              <w:rPr>
                <w:rFonts w:ascii="Times New Roman" w:hAnsi="Times New Roman"/>
                <w:color w:val="808080" w:themeColor="background1" w:themeShade="80"/>
                <w:sz w:val="24"/>
                <w:szCs w:val="24"/>
              </w:rPr>
              <w:t xml:space="preserve"> </w:t>
            </w:r>
            <w:proofErr w:type="spellStart"/>
            <w:r w:rsidRPr="001C77D6">
              <w:rPr>
                <w:rFonts w:ascii="Times New Roman" w:hAnsi="Times New Roman"/>
                <w:color w:val="808080" w:themeColor="background1" w:themeShade="80"/>
                <w:sz w:val="24"/>
                <w:szCs w:val="24"/>
              </w:rPr>
              <w:t>дәресе</w:t>
            </w:r>
            <w:proofErr w:type="spellEnd"/>
            <w:r w:rsidRPr="001C77D6">
              <w:rPr>
                <w:rFonts w:ascii="Times New Roman" w:hAnsi="Times New Roman"/>
                <w:color w:val="808080" w:themeColor="background1" w:themeShade="80"/>
                <w:sz w:val="24"/>
                <w:szCs w:val="24"/>
              </w:rPr>
              <w:t xml:space="preserve">» </w:t>
            </w:r>
            <w:proofErr w:type="spellStart"/>
            <w:r w:rsidRPr="001C77D6">
              <w:rPr>
                <w:rFonts w:ascii="Times New Roman" w:hAnsi="Times New Roman"/>
                <w:color w:val="808080" w:themeColor="background1" w:themeShade="80"/>
                <w:sz w:val="24"/>
                <w:szCs w:val="24"/>
              </w:rPr>
              <w:t>тәрбия</w:t>
            </w:r>
            <w:proofErr w:type="spellEnd"/>
            <w:r w:rsidRPr="001C77D6">
              <w:rPr>
                <w:rFonts w:ascii="Times New Roman" w:hAnsi="Times New Roman"/>
                <w:color w:val="808080" w:themeColor="background1" w:themeShade="80"/>
                <w:sz w:val="24"/>
                <w:szCs w:val="24"/>
              </w:rPr>
              <w:t xml:space="preserve"> </w:t>
            </w:r>
            <w:proofErr w:type="spellStart"/>
            <w:r w:rsidRPr="001C77D6">
              <w:rPr>
                <w:rFonts w:ascii="Times New Roman" w:hAnsi="Times New Roman"/>
                <w:color w:val="808080" w:themeColor="background1" w:themeShade="80"/>
                <w:sz w:val="24"/>
                <w:szCs w:val="24"/>
              </w:rPr>
              <w:t>программасы</w:t>
            </w:r>
            <w:proofErr w:type="spellEnd"/>
            <w:r w:rsidRPr="001C77D6">
              <w:rPr>
                <w:rFonts w:ascii="Times New Roman" w:hAnsi="Times New Roman"/>
                <w:color w:val="808080" w:themeColor="background1" w:themeShade="80"/>
                <w:sz w:val="24"/>
                <w:szCs w:val="24"/>
              </w:rPr>
              <w:t xml:space="preserve"> модуле</w:t>
            </w:r>
          </w:p>
        </w:tc>
        <w:tc>
          <w:tcPr>
            <w:tcW w:w="1419" w:type="dxa"/>
          </w:tcPr>
          <w:p w:rsidR="00C6312C" w:rsidRPr="001C77D6" w:rsidRDefault="00C6312C" w:rsidP="001C77D6">
            <w:pPr>
              <w:autoSpaceDE w:val="0"/>
              <w:autoSpaceDN w:val="0"/>
              <w:adjustRightInd w:val="0"/>
              <w:spacing w:after="0" w:line="240" w:lineRule="auto"/>
              <w:rPr>
                <w:rFonts w:ascii="Times New Roman" w:eastAsia="Times New Roman" w:hAnsi="Times New Roman"/>
                <w:bCs/>
                <w:noProof/>
                <w:color w:val="808080" w:themeColor="background1" w:themeShade="80"/>
                <w:sz w:val="24"/>
                <w:szCs w:val="24"/>
              </w:rPr>
            </w:pPr>
            <w:r w:rsidRPr="001C77D6">
              <w:rPr>
                <w:rFonts w:ascii="Times New Roman" w:eastAsia="Times New Roman" w:hAnsi="Times New Roman"/>
                <w:bCs/>
                <w:noProof/>
                <w:color w:val="808080" w:themeColor="background1" w:themeShade="80"/>
                <w:sz w:val="24"/>
                <w:szCs w:val="24"/>
                <w:lang w:val="tt-RU"/>
              </w:rPr>
              <w:t>Сәгат</w:t>
            </w:r>
            <w:r w:rsidRPr="001C77D6">
              <w:rPr>
                <w:rFonts w:ascii="Times New Roman" w:eastAsia="Times New Roman" w:hAnsi="Times New Roman"/>
                <w:bCs/>
                <w:noProof/>
                <w:color w:val="808080" w:themeColor="background1" w:themeShade="80"/>
                <w:sz w:val="24"/>
                <w:szCs w:val="24"/>
              </w:rPr>
              <w:t>ь</w:t>
            </w:r>
          </w:p>
        </w:tc>
      </w:tr>
      <w:tr w:rsidR="00C6312C" w:rsidRPr="001C77D6" w:rsidTr="001C77D6">
        <w:trPr>
          <w:trHeight w:val="571"/>
        </w:trPr>
        <w:tc>
          <w:tcPr>
            <w:tcW w:w="1134"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w:t>
            </w:r>
          </w:p>
        </w:tc>
        <w:tc>
          <w:tcPr>
            <w:tcW w:w="2693" w:type="dxa"/>
          </w:tcPr>
          <w:p w:rsidR="00C6312C" w:rsidRPr="001C77D6" w:rsidRDefault="00C6312C"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Яңа уку елы котлы булсын !</w:t>
            </w:r>
          </w:p>
        </w:tc>
        <w:tc>
          <w:tcPr>
            <w:tcW w:w="10205" w:type="dxa"/>
          </w:tcPr>
          <w:p w:rsidR="00C6312C" w:rsidRPr="001C77D6" w:rsidRDefault="00C6312C" w:rsidP="001C77D6">
            <w:pPr>
              <w:autoSpaceDE w:val="0"/>
              <w:autoSpaceDN w:val="0"/>
              <w:adjustRightInd w:val="0"/>
              <w:spacing w:after="0" w:line="240" w:lineRule="auto"/>
              <w:rPr>
                <w:rFonts w:ascii="Times New Roman" w:eastAsia="Times New Roman" w:hAnsi="Times New Roman"/>
                <w:noProof/>
                <w:color w:val="808080" w:themeColor="background1" w:themeShade="80"/>
                <w:sz w:val="24"/>
                <w:szCs w:val="24"/>
                <w:lang w:val="tt-RU"/>
              </w:rPr>
            </w:pPr>
            <w:r w:rsidRPr="001C77D6">
              <w:rPr>
                <w:rFonts w:ascii="Times New Roman" w:eastAsia="Times New Roman" w:hAnsi="Times New Roman"/>
                <w:noProof/>
                <w:color w:val="808080" w:themeColor="background1" w:themeShade="80"/>
                <w:sz w:val="24"/>
                <w:szCs w:val="24"/>
                <w:lang w:val="tt-RU"/>
              </w:rPr>
              <w:t xml:space="preserve">Белем Көне </w:t>
            </w:r>
          </w:p>
        </w:tc>
        <w:tc>
          <w:tcPr>
            <w:tcW w:w="1419"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10</w:t>
            </w:r>
          </w:p>
        </w:tc>
      </w:tr>
      <w:tr w:rsidR="00C6312C" w:rsidRPr="001C77D6" w:rsidTr="001C77D6">
        <w:tc>
          <w:tcPr>
            <w:tcW w:w="1134"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lastRenderedPageBreak/>
              <w:t>2</w:t>
            </w:r>
          </w:p>
        </w:tc>
        <w:tc>
          <w:tcPr>
            <w:tcW w:w="2693" w:type="dxa"/>
          </w:tcPr>
          <w:p w:rsidR="00C6312C" w:rsidRPr="001C77D6" w:rsidRDefault="00C6312C"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Туган як табигате</w:t>
            </w:r>
          </w:p>
        </w:tc>
        <w:tc>
          <w:tcPr>
            <w:tcW w:w="10205" w:type="dxa"/>
          </w:tcPr>
          <w:p w:rsidR="00C6312C" w:rsidRPr="001C77D6" w:rsidRDefault="00C6312C" w:rsidP="001C77D6">
            <w:pPr>
              <w:autoSpaceDE w:val="0"/>
              <w:autoSpaceDN w:val="0"/>
              <w:adjustRightInd w:val="0"/>
              <w:spacing w:after="0" w:line="240" w:lineRule="auto"/>
              <w:rPr>
                <w:rFonts w:ascii="Times New Roman" w:eastAsia="Times New Roman" w:hAnsi="Times New Roman"/>
                <w:noProof/>
                <w:color w:val="808080" w:themeColor="background1" w:themeShade="80"/>
                <w:sz w:val="24"/>
                <w:szCs w:val="24"/>
                <w:lang w:val="tt-RU"/>
              </w:rPr>
            </w:pPr>
            <w:r w:rsidRPr="001C77D6">
              <w:rPr>
                <w:rFonts w:ascii="Times New Roman" w:eastAsia="Times New Roman" w:hAnsi="Times New Roman"/>
                <w:noProof/>
                <w:color w:val="808080" w:themeColor="background1" w:themeShade="80"/>
                <w:sz w:val="24"/>
                <w:szCs w:val="24"/>
                <w:lang w:val="tt-RU"/>
              </w:rPr>
              <w:t xml:space="preserve">Куркынычсызлык атналыгы " кысаларында дәресләр </w:t>
            </w:r>
          </w:p>
          <w:p w:rsidR="00C6312C" w:rsidRPr="001C77D6" w:rsidRDefault="00C6312C" w:rsidP="001C77D6">
            <w:pPr>
              <w:autoSpaceDE w:val="0"/>
              <w:autoSpaceDN w:val="0"/>
              <w:adjustRightInd w:val="0"/>
              <w:spacing w:after="0" w:line="240" w:lineRule="auto"/>
              <w:rPr>
                <w:rFonts w:ascii="Times New Roman" w:eastAsia="Times New Roman" w:hAnsi="Times New Roman"/>
                <w:noProof/>
                <w:color w:val="808080" w:themeColor="background1" w:themeShade="80"/>
                <w:sz w:val="24"/>
                <w:szCs w:val="24"/>
                <w:lang w:val="tt-RU"/>
              </w:rPr>
            </w:pPr>
            <w:r w:rsidRPr="001C77D6">
              <w:rPr>
                <w:rFonts w:ascii="Times New Roman" w:eastAsia="Times New Roman" w:hAnsi="Times New Roman"/>
                <w:noProof/>
                <w:color w:val="808080" w:themeColor="background1" w:themeShade="80"/>
                <w:sz w:val="24"/>
                <w:szCs w:val="24"/>
                <w:lang w:val="tt-RU"/>
              </w:rPr>
              <w:t>Сәламәтлек Дәресләре</w:t>
            </w:r>
          </w:p>
        </w:tc>
        <w:tc>
          <w:tcPr>
            <w:tcW w:w="1419"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11</w:t>
            </w:r>
          </w:p>
        </w:tc>
      </w:tr>
      <w:tr w:rsidR="00C6312C" w:rsidRPr="001C77D6" w:rsidTr="001C77D6">
        <w:tc>
          <w:tcPr>
            <w:tcW w:w="1134"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3</w:t>
            </w:r>
          </w:p>
        </w:tc>
        <w:tc>
          <w:tcPr>
            <w:tcW w:w="2693" w:type="dxa"/>
          </w:tcPr>
          <w:p w:rsidR="00C6312C" w:rsidRPr="001C77D6" w:rsidRDefault="00C6312C" w:rsidP="001C77D6">
            <w:pPr>
              <w:widowControl w:val="0"/>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Хайваннар дөн</w:t>
            </w:r>
            <w:r w:rsidRPr="001C77D6">
              <w:rPr>
                <w:rFonts w:ascii="Times New Roman" w:hAnsi="Times New Roman"/>
                <w:color w:val="808080" w:themeColor="background1" w:themeShade="80"/>
                <w:sz w:val="24"/>
                <w:szCs w:val="24"/>
              </w:rPr>
              <w:t>ь</w:t>
            </w:r>
            <w:r w:rsidRPr="001C77D6">
              <w:rPr>
                <w:rFonts w:ascii="Times New Roman" w:hAnsi="Times New Roman"/>
                <w:color w:val="808080" w:themeColor="background1" w:themeShade="80"/>
                <w:sz w:val="24"/>
                <w:szCs w:val="24"/>
                <w:lang w:val="tt-RU"/>
              </w:rPr>
              <w:t xml:space="preserve">ясында                                                                                   </w:t>
            </w:r>
          </w:p>
        </w:tc>
        <w:tc>
          <w:tcPr>
            <w:tcW w:w="10205" w:type="dxa"/>
          </w:tcPr>
          <w:p w:rsidR="00C6312C" w:rsidRPr="001C77D6" w:rsidRDefault="00C6312C" w:rsidP="001C77D6">
            <w:pPr>
              <w:autoSpaceDE w:val="0"/>
              <w:autoSpaceDN w:val="0"/>
              <w:adjustRightInd w:val="0"/>
              <w:spacing w:after="0" w:line="240" w:lineRule="auto"/>
              <w:rPr>
                <w:rFonts w:ascii="Times New Roman" w:eastAsia="Times New Roman" w:hAnsi="Times New Roman"/>
                <w:bCs/>
                <w:noProof/>
                <w:color w:val="808080" w:themeColor="background1" w:themeShade="80"/>
                <w:sz w:val="24"/>
                <w:szCs w:val="24"/>
                <w:lang w:val="tt-RU"/>
              </w:rPr>
            </w:pPr>
            <w:r w:rsidRPr="001C77D6">
              <w:rPr>
                <w:rFonts w:ascii="Times New Roman" w:eastAsia="Times New Roman" w:hAnsi="Times New Roman"/>
                <w:bCs/>
                <w:noProof/>
                <w:color w:val="808080" w:themeColor="background1" w:themeShade="80"/>
                <w:sz w:val="24"/>
                <w:szCs w:val="24"/>
                <w:lang w:val="tt-RU"/>
              </w:rPr>
              <w:t>РФ Гражданнар оборонасы көненә багышланган Бөтенроссия дәресе.</w:t>
            </w:r>
          </w:p>
          <w:p w:rsidR="00C6312C" w:rsidRPr="001C77D6" w:rsidRDefault="00C6312C" w:rsidP="001C77D6">
            <w:pPr>
              <w:autoSpaceDE w:val="0"/>
              <w:autoSpaceDN w:val="0"/>
              <w:adjustRightInd w:val="0"/>
              <w:spacing w:after="0" w:line="240" w:lineRule="auto"/>
              <w:rPr>
                <w:rFonts w:ascii="Times New Roman" w:eastAsia="Times New Roman" w:hAnsi="Times New Roman"/>
                <w:bCs/>
                <w:noProof/>
                <w:color w:val="808080" w:themeColor="background1" w:themeShade="80"/>
                <w:sz w:val="24"/>
                <w:szCs w:val="24"/>
                <w:lang w:val="tt-RU"/>
              </w:rPr>
            </w:pPr>
            <w:r w:rsidRPr="001C77D6">
              <w:rPr>
                <w:rFonts w:ascii="Times New Roman" w:eastAsia="Times New Roman" w:hAnsi="Times New Roman"/>
                <w:bCs/>
                <w:noProof/>
                <w:color w:val="808080" w:themeColor="background1" w:themeShade="80"/>
                <w:sz w:val="24"/>
                <w:szCs w:val="24"/>
                <w:lang w:val="tt-RU"/>
              </w:rPr>
              <w:t>балаларны гадәттән тыш хәлләрдән саклау буенча өйрәнүләр үткәрү</w:t>
            </w:r>
          </w:p>
          <w:p w:rsidR="00C6312C" w:rsidRPr="001C77D6" w:rsidRDefault="00C6312C" w:rsidP="001C77D6">
            <w:pPr>
              <w:autoSpaceDE w:val="0"/>
              <w:autoSpaceDN w:val="0"/>
              <w:adjustRightInd w:val="0"/>
              <w:spacing w:after="0" w:line="240" w:lineRule="auto"/>
              <w:rPr>
                <w:rFonts w:ascii="Times New Roman" w:eastAsia="Times New Roman" w:hAnsi="Times New Roman"/>
                <w:bCs/>
                <w:noProof/>
                <w:color w:val="808080" w:themeColor="background1" w:themeShade="80"/>
                <w:sz w:val="24"/>
                <w:szCs w:val="24"/>
                <w:lang w:val="tt-RU"/>
              </w:rPr>
            </w:pPr>
            <w:r w:rsidRPr="001C77D6">
              <w:rPr>
                <w:rFonts w:ascii="Times New Roman" w:eastAsia="Times New Roman" w:hAnsi="Times New Roman"/>
                <w:bCs/>
                <w:noProof/>
                <w:color w:val="808080" w:themeColor="background1" w:themeShade="80"/>
                <w:sz w:val="24"/>
                <w:szCs w:val="24"/>
                <w:lang w:val="tt-RU"/>
              </w:rPr>
              <w:t>Музей дәресләре 30 октябрь-Хәтер дәресе</w:t>
            </w:r>
          </w:p>
          <w:p w:rsidR="00C6312C" w:rsidRPr="001C77D6" w:rsidRDefault="00C6312C" w:rsidP="001C77D6">
            <w:pPr>
              <w:autoSpaceDE w:val="0"/>
              <w:autoSpaceDN w:val="0"/>
              <w:adjustRightInd w:val="0"/>
              <w:spacing w:after="0" w:line="240" w:lineRule="auto"/>
              <w:rPr>
                <w:rFonts w:ascii="Times New Roman" w:eastAsia="Times New Roman" w:hAnsi="Times New Roman"/>
                <w:bCs/>
                <w:noProof/>
                <w:color w:val="808080" w:themeColor="background1" w:themeShade="80"/>
                <w:sz w:val="24"/>
                <w:szCs w:val="24"/>
                <w:lang w:val="tt-RU"/>
              </w:rPr>
            </w:pPr>
            <w:r w:rsidRPr="001C77D6">
              <w:rPr>
                <w:rFonts w:ascii="Times New Roman" w:eastAsia="Times New Roman" w:hAnsi="Times New Roman"/>
                <w:bCs/>
                <w:noProof/>
                <w:color w:val="808080" w:themeColor="background1" w:themeShade="80"/>
                <w:sz w:val="24"/>
                <w:szCs w:val="24"/>
                <w:lang w:val="tt-RU"/>
              </w:rPr>
              <w:t>Халыклар бердәмлеге көне (4 ноябрь)музей дәресләре</w:t>
            </w:r>
          </w:p>
        </w:tc>
        <w:tc>
          <w:tcPr>
            <w:tcW w:w="1419"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r>
      <w:tr w:rsidR="00C6312C" w:rsidRPr="001C77D6" w:rsidTr="001C77D6">
        <w:trPr>
          <w:trHeight w:val="394"/>
        </w:trPr>
        <w:tc>
          <w:tcPr>
            <w:tcW w:w="1134"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4</w:t>
            </w:r>
          </w:p>
        </w:tc>
        <w:tc>
          <w:tcPr>
            <w:tcW w:w="2693" w:type="dxa"/>
          </w:tcPr>
          <w:p w:rsidR="00C6312C" w:rsidRPr="001C77D6" w:rsidRDefault="00C6312C" w:rsidP="001C77D6">
            <w:pPr>
              <w:widowControl w:val="0"/>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Кышкы уеннар </w:t>
            </w:r>
          </w:p>
        </w:tc>
        <w:tc>
          <w:tcPr>
            <w:tcW w:w="10205" w:type="dxa"/>
          </w:tcPr>
          <w:p w:rsidR="00C6312C" w:rsidRPr="001C77D6" w:rsidRDefault="000050E2" w:rsidP="001C77D6">
            <w:pPr>
              <w:autoSpaceDE w:val="0"/>
              <w:autoSpaceDN w:val="0"/>
              <w:adjustRightInd w:val="0"/>
              <w:spacing w:after="0" w:line="240" w:lineRule="auto"/>
              <w:rPr>
                <w:rFonts w:ascii="Times New Roman" w:eastAsia="Times New Roman" w:hAnsi="Times New Roman"/>
                <w:bCs/>
                <w:noProof/>
                <w:color w:val="808080" w:themeColor="background1" w:themeShade="80"/>
                <w:sz w:val="24"/>
                <w:szCs w:val="24"/>
                <w:lang w:val="tt-RU"/>
              </w:rPr>
            </w:pPr>
            <w:r w:rsidRPr="001C77D6">
              <w:rPr>
                <w:rFonts w:ascii="Times New Roman" w:eastAsia="Times New Roman" w:hAnsi="Times New Roman"/>
                <w:bCs/>
                <w:noProof/>
                <w:color w:val="808080" w:themeColor="background1" w:themeShade="80"/>
                <w:sz w:val="24"/>
                <w:szCs w:val="24"/>
                <w:lang w:val="tt-RU"/>
              </w:rPr>
              <w:t xml:space="preserve">Бөтенроссия дәресе </w:t>
            </w:r>
            <w:r w:rsidRPr="001C77D6">
              <w:rPr>
                <w:rFonts w:ascii="Times New Roman" w:hAnsi="Times New Roman"/>
                <w:color w:val="808080" w:themeColor="background1" w:themeShade="80"/>
                <w:sz w:val="24"/>
                <w:szCs w:val="24"/>
              </w:rPr>
              <w:t>"Экология</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и</w:t>
            </w:r>
            <w:r w:rsidRPr="001C77D6">
              <w:rPr>
                <w:rFonts w:ascii="Times New Roman" w:hAnsi="Times New Roman"/>
                <w:color w:val="808080" w:themeColor="background1" w:themeShade="80"/>
                <w:spacing w:val="1"/>
                <w:sz w:val="24"/>
                <w:szCs w:val="24"/>
              </w:rPr>
              <w:t xml:space="preserve"> </w:t>
            </w:r>
            <w:r w:rsidRPr="001C77D6">
              <w:rPr>
                <w:rFonts w:ascii="Times New Roman" w:hAnsi="Times New Roman"/>
                <w:color w:val="808080" w:themeColor="background1" w:themeShade="80"/>
                <w:sz w:val="24"/>
                <w:szCs w:val="24"/>
              </w:rPr>
              <w:t>энергосбережение"</w:t>
            </w:r>
          </w:p>
        </w:tc>
        <w:tc>
          <w:tcPr>
            <w:tcW w:w="1419"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r>
      <w:tr w:rsidR="001C77D6" w:rsidRPr="001C77D6" w:rsidTr="001C77D6">
        <w:trPr>
          <w:trHeight w:val="420"/>
        </w:trPr>
        <w:tc>
          <w:tcPr>
            <w:tcW w:w="1134" w:type="dxa"/>
          </w:tcPr>
          <w:p w:rsidR="001C77D6" w:rsidRPr="001C77D6" w:rsidRDefault="001C77D6"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5</w:t>
            </w:r>
          </w:p>
        </w:tc>
        <w:tc>
          <w:tcPr>
            <w:tcW w:w="2693" w:type="dxa"/>
          </w:tcPr>
          <w:p w:rsidR="001C77D6" w:rsidRPr="001C77D6" w:rsidRDefault="001C77D6"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Минем дусларым</w:t>
            </w:r>
          </w:p>
        </w:tc>
        <w:tc>
          <w:tcPr>
            <w:tcW w:w="10205" w:type="dxa"/>
          </w:tcPr>
          <w:p w:rsidR="001C77D6" w:rsidRPr="001C77D6" w:rsidRDefault="001C77D6" w:rsidP="001C77D6">
            <w:pPr>
              <w:autoSpaceDE w:val="0"/>
              <w:autoSpaceDN w:val="0"/>
              <w:adjustRightInd w:val="0"/>
              <w:spacing w:after="0" w:line="240" w:lineRule="auto"/>
              <w:rPr>
                <w:rFonts w:ascii="Times New Roman" w:eastAsia="Times New Roman" w:hAnsi="Times New Roman"/>
                <w:bCs/>
                <w:noProof/>
                <w:color w:val="808080" w:themeColor="background1" w:themeShade="80"/>
                <w:sz w:val="24"/>
                <w:szCs w:val="24"/>
                <w:lang w:val="tt-RU"/>
              </w:rPr>
            </w:pPr>
            <w:r w:rsidRPr="001C77D6">
              <w:rPr>
                <w:rFonts w:ascii="Times New Roman" w:eastAsia="Times New Roman" w:hAnsi="Times New Roman"/>
                <w:bCs/>
                <w:noProof/>
                <w:color w:val="808080" w:themeColor="background1" w:themeShade="80"/>
                <w:sz w:val="24"/>
                <w:szCs w:val="24"/>
                <w:lang w:val="tt-RU"/>
              </w:rPr>
              <w:t>Интернет челтәрендә куркынычсызлык дәресе</w:t>
            </w:r>
          </w:p>
        </w:tc>
        <w:tc>
          <w:tcPr>
            <w:tcW w:w="1419" w:type="dxa"/>
          </w:tcPr>
          <w:p w:rsidR="001C77D6" w:rsidRPr="001C77D6" w:rsidRDefault="001C77D6"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r>
      <w:tr w:rsidR="00C6312C" w:rsidRPr="001C77D6" w:rsidTr="001C77D6">
        <w:tc>
          <w:tcPr>
            <w:tcW w:w="1134"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c>
          <w:tcPr>
            <w:tcW w:w="2693" w:type="dxa"/>
          </w:tcPr>
          <w:p w:rsidR="00C6312C" w:rsidRPr="001C77D6" w:rsidRDefault="00C6312C"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Дүрт аяклы дусларыбыз </w:t>
            </w:r>
          </w:p>
        </w:tc>
        <w:tc>
          <w:tcPr>
            <w:tcW w:w="10205" w:type="dxa"/>
          </w:tcPr>
          <w:p w:rsidR="00C6312C" w:rsidRPr="001C77D6" w:rsidRDefault="000050E2" w:rsidP="001C77D6">
            <w:pPr>
              <w:spacing w:line="240" w:lineRule="auto"/>
              <w:jc w:val="both"/>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"Каникуллардан мәктәпкә юл»темасына юл хәрәкәте куркынычсызлыгы буенча бердәм дәрес </w:t>
            </w:r>
            <w:r w:rsidR="00C6312C" w:rsidRPr="001C77D6">
              <w:rPr>
                <w:rFonts w:ascii="Times New Roman" w:eastAsia="Times New Roman" w:hAnsi="Times New Roman"/>
                <w:bCs/>
                <w:noProof/>
                <w:color w:val="808080" w:themeColor="background1" w:themeShade="80"/>
                <w:sz w:val="24"/>
                <w:szCs w:val="24"/>
                <w:lang w:val="tt-RU"/>
              </w:rPr>
              <w:t>Сәламәтлек Дәресләре</w:t>
            </w:r>
          </w:p>
          <w:p w:rsidR="00C6312C" w:rsidRPr="001C77D6" w:rsidRDefault="00C6312C" w:rsidP="001C77D6">
            <w:pPr>
              <w:autoSpaceDE w:val="0"/>
              <w:autoSpaceDN w:val="0"/>
              <w:adjustRightInd w:val="0"/>
              <w:spacing w:after="0" w:line="240" w:lineRule="auto"/>
              <w:rPr>
                <w:rFonts w:ascii="Times New Roman" w:eastAsia="Times New Roman" w:hAnsi="Times New Roman"/>
                <w:bCs/>
                <w:noProof/>
                <w:color w:val="808080" w:themeColor="background1" w:themeShade="80"/>
                <w:sz w:val="24"/>
                <w:szCs w:val="24"/>
                <w:lang w:val="tt-RU"/>
              </w:rPr>
            </w:pPr>
            <w:r w:rsidRPr="001C77D6">
              <w:rPr>
                <w:rFonts w:ascii="Times New Roman" w:eastAsia="Times New Roman" w:hAnsi="Times New Roman"/>
                <w:bCs/>
                <w:noProof/>
                <w:color w:val="808080" w:themeColor="background1" w:themeShade="80"/>
                <w:sz w:val="24"/>
                <w:szCs w:val="24"/>
                <w:lang w:val="tt-RU"/>
              </w:rPr>
              <w:t>Билгесез солдат көне " музей дәресләре</w:t>
            </w:r>
          </w:p>
          <w:p w:rsidR="00C6312C" w:rsidRPr="001C77D6" w:rsidRDefault="00C6312C" w:rsidP="001C77D6">
            <w:pPr>
              <w:autoSpaceDE w:val="0"/>
              <w:autoSpaceDN w:val="0"/>
              <w:adjustRightInd w:val="0"/>
              <w:spacing w:after="0" w:line="240" w:lineRule="auto"/>
              <w:rPr>
                <w:rFonts w:ascii="Times New Roman" w:eastAsia="Times New Roman" w:hAnsi="Times New Roman"/>
                <w:bCs/>
                <w:noProof/>
                <w:color w:val="808080" w:themeColor="background1" w:themeShade="80"/>
                <w:sz w:val="24"/>
                <w:szCs w:val="24"/>
                <w:lang w:val="tt-RU"/>
              </w:rPr>
            </w:pPr>
            <w:r w:rsidRPr="001C77D6">
              <w:rPr>
                <w:rFonts w:ascii="Times New Roman" w:eastAsia="Times New Roman" w:hAnsi="Times New Roman"/>
                <w:bCs/>
                <w:noProof/>
                <w:color w:val="808080" w:themeColor="background1" w:themeShade="80"/>
                <w:sz w:val="24"/>
                <w:szCs w:val="24"/>
                <w:lang w:val="tt-RU"/>
              </w:rPr>
              <w:t>Сәламәтлек Дәресләре</w:t>
            </w:r>
          </w:p>
        </w:tc>
        <w:tc>
          <w:tcPr>
            <w:tcW w:w="1419"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r>
      <w:tr w:rsidR="00C6312C" w:rsidRPr="001C77D6" w:rsidTr="001C77D6">
        <w:tc>
          <w:tcPr>
            <w:tcW w:w="1134"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c>
          <w:tcPr>
            <w:tcW w:w="2693" w:type="dxa"/>
          </w:tcPr>
          <w:p w:rsidR="00C6312C" w:rsidRPr="001C77D6" w:rsidRDefault="00C6312C"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Язгы бәйрәмнәр</w:t>
            </w:r>
          </w:p>
        </w:tc>
        <w:tc>
          <w:tcPr>
            <w:tcW w:w="10205" w:type="dxa"/>
          </w:tcPr>
          <w:p w:rsidR="00C6312C" w:rsidRPr="001C77D6" w:rsidRDefault="00C6312C" w:rsidP="001C77D6">
            <w:pPr>
              <w:autoSpaceDE w:val="0"/>
              <w:autoSpaceDN w:val="0"/>
              <w:adjustRightInd w:val="0"/>
              <w:spacing w:after="0" w:line="240" w:lineRule="auto"/>
              <w:rPr>
                <w:rFonts w:ascii="Times New Roman" w:eastAsia="Times New Roman" w:hAnsi="Times New Roman"/>
                <w:noProof/>
                <w:color w:val="808080" w:themeColor="background1" w:themeShade="80"/>
                <w:sz w:val="24"/>
                <w:szCs w:val="24"/>
                <w:lang w:val="tt-RU"/>
              </w:rPr>
            </w:pPr>
            <w:r w:rsidRPr="001C77D6">
              <w:rPr>
                <w:rFonts w:ascii="Times New Roman" w:eastAsia="Times New Roman" w:hAnsi="Times New Roman"/>
                <w:noProof/>
                <w:color w:val="808080" w:themeColor="background1" w:themeShade="80"/>
                <w:sz w:val="24"/>
                <w:szCs w:val="24"/>
                <w:lang w:val="tt-RU"/>
              </w:rPr>
              <w:t xml:space="preserve">Сәламәтлек Дәресләре </w:t>
            </w:r>
          </w:p>
          <w:p w:rsidR="00C6312C" w:rsidRPr="001C77D6" w:rsidRDefault="00C6312C" w:rsidP="001C77D6">
            <w:pPr>
              <w:autoSpaceDE w:val="0"/>
              <w:autoSpaceDN w:val="0"/>
              <w:adjustRightInd w:val="0"/>
              <w:spacing w:after="0" w:line="240" w:lineRule="auto"/>
              <w:rPr>
                <w:rFonts w:ascii="Times New Roman" w:eastAsia="Times New Roman" w:hAnsi="Times New Roman"/>
                <w:noProof/>
                <w:color w:val="808080" w:themeColor="background1" w:themeShade="80"/>
                <w:sz w:val="24"/>
                <w:szCs w:val="24"/>
                <w:lang w:val="tt-RU"/>
              </w:rPr>
            </w:pPr>
            <w:r w:rsidRPr="001C77D6">
              <w:rPr>
                <w:rFonts w:ascii="Times New Roman" w:eastAsia="Times New Roman" w:hAnsi="Times New Roman"/>
                <w:noProof/>
                <w:color w:val="808080" w:themeColor="background1" w:themeShade="80"/>
                <w:sz w:val="24"/>
                <w:szCs w:val="24"/>
                <w:lang w:val="tt-RU"/>
              </w:rPr>
              <w:t>“Космос-ул без” Гагарин дәресе</w:t>
            </w:r>
          </w:p>
        </w:tc>
        <w:tc>
          <w:tcPr>
            <w:tcW w:w="1419" w:type="dxa"/>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7</w:t>
            </w:r>
          </w:p>
        </w:tc>
      </w:tr>
      <w:tr w:rsidR="000050E2" w:rsidRPr="001C77D6" w:rsidTr="001C77D6">
        <w:tc>
          <w:tcPr>
            <w:tcW w:w="1134" w:type="dxa"/>
            <w:vMerge w:val="restart"/>
          </w:tcPr>
          <w:p w:rsidR="000050E2" w:rsidRPr="001C77D6" w:rsidRDefault="000050E2"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8</w:t>
            </w:r>
          </w:p>
        </w:tc>
        <w:tc>
          <w:tcPr>
            <w:tcW w:w="2693" w:type="dxa"/>
            <w:vMerge w:val="restart"/>
          </w:tcPr>
          <w:p w:rsidR="000050E2" w:rsidRPr="001C77D6" w:rsidRDefault="000050E2"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Минем туган илем </w:t>
            </w:r>
          </w:p>
        </w:tc>
        <w:tc>
          <w:tcPr>
            <w:tcW w:w="10205" w:type="dxa"/>
          </w:tcPr>
          <w:p w:rsidR="000050E2" w:rsidRPr="001C77D6" w:rsidRDefault="000050E2" w:rsidP="001C77D6">
            <w:pPr>
              <w:autoSpaceDE w:val="0"/>
              <w:autoSpaceDN w:val="0"/>
              <w:adjustRightInd w:val="0"/>
              <w:spacing w:after="0" w:line="240" w:lineRule="auto"/>
              <w:rPr>
                <w:rFonts w:ascii="Times New Roman" w:eastAsia="Times New Roman" w:hAnsi="Times New Roman"/>
                <w:noProof/>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Гражданлык дәресләре үткәрү: - төп закон " (яшь сайлаучылар өчен) - ул ... »</w:t>
            </w:r>
          </w:p>
        </w:tc>
        <w:tc>
          <w:tcPr>
            <w:tcW w:w="1419" w:type="dxa"/>
            <w:vMerge w:val="restart"/>
          </w:tcPr>
          <w:p w:rsidR="000050E2" w:rsidRPr="001C77D6" w:rsidRDefault="000050E2"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5</w:t>
            </w:r>
          </w:p>
        </w:tc>
      </w:tr>
      <w:tr w:rsidR="000050E2" w:rsidRPr="001C77D6" w:rsidTr="001C77D6">
        <w:tc>
          <w:tcPr>
            <w:tcW w:w="1134" w:type="dxa"/>
            <w:vMerge/>
          </w:tcPr>
          <w:p w:rsidR="000050E2" w:rsidRPr="001C77D6" w:rsidRDefault="000050E2" w:rsidP="001C77D6">
            <w:pPr>
              <w:widowControl w:val="0"/>
              <w:tabs>
                <w:tab w:val="left" w:pos="3720"/>
              </w:tabs>
              <w:autoSpaceDE w:val="0"/>
              <w:autoSpaceDN w:val="0"/>
              <w:adjustRightInd w:val="0"/>
              <w:spacing w:line="240" w:lineRule="auto"/>
              <w:jc w:val="both"/>
              <w:rPr>
                <w:rFonts w:ascii="Times New Roman" w:hAnsi="Times New Roman"/>
                <w:color w:val="808080" w:themeColor="background1" w:themeShade="80"/>
                <w:sz w:val="24"/>
                <w:szCs w:val="24"/>
                <w:lang w:val="tt-RU"/>
              </w:rPr>
            </w:pPr>
          </w:p>
        </w:tc>
        <w:tc>
          <w:tcPr>
            <w:tcW w:w="2693" w:type="dxa"/>
            <w:vMerge/>
          </w:tcPr>
          <w:p w:rsidR="000050E2" w:rsidRPr="001C77D6" w:rsidRDefault="000050E2" w:rsidP="001C77D6">
            <w:pPr>
              <w:widowControl w:val="0"/>
              <w:tabs>
                <w:tab w:val="left" w:pos="3720"/>
              </w:tabs>
              <w:autoSpaceDE w:val="0"/>
              <w:autoSpaceDN w:val="0"/>
              <w:adjustRightInd w:val="0"/>
              <w:spacing w:line="240" w:lineRule="auto"/>
              <w:rPr>
                <w:rFonts w:ascii="Times New Roman" w:hAnsi="Times New Roman"/>
                <w:color w:val="808080" w:themeColor="background1" w:themeShade="80"/>
                <w:sz w:val="24"/>
                <w:szCs w:val="24"/>
                <w:lang w:val="tt-RU"/>
              </w:rPr>
            </w:pPr>
          </w:p>
        </w:tc>
        <w:tc>
          <w:tcPr>
            <w:tcW w:w="10205" w:type="dxa"/>
          </w:tcPr>
          <w:p w:rsidR="000050E2" w:rsidRPr="001C77D6" w:rsidRDefault="000050E2" w:rsidP="001C77D6">
            <w:pPr>
              <w:autoSpaceDE w:val="0"/>
              <w:autoSpaceDN w:val="0"/>
              <w:adjustRightInd w:val="0"/>
              <w:spacing w:after="0" w:line="240" w:lineRule="auto"/>
              <w:rPr>
                <w:rFonts w:ascii="Times New Roman" w:eastAsia="Times New Roman" w:hAnsi="Times New Roman"/>
                <w:noProof/>
                <w:color w:val="808080" w:themeColor="background1" w:themeShade="80"/>
                <w:sz w:val="24"/>
                <w:szCs w:val="24"/>
                <w:lang w:val="tt-RU"/>
              </w:rPr>
            </w:pPr>
            <w:r w:rsidRPr="001C77D6">
              <w:rPr>
                <w:rFonts w:ascii="Times New Roman" w:eastAsia="Times New Roman" w:hAnsi="Times New Roman"/>
                <w:noProof/>
                <w:color w:val="808080" w:themeColor="background1" w:themeShade="80"/>
                <w:sz w:val="24"/>
                <w:szCs w:val="24"/>
                <w:lang w:val="tt-RU"/>
              </w:rPr>
              <w:t>Сәламәтлек Дәресләре</w:t>
            </w:r>
          </w:p>
        </w:tc>
        <w:tc>
          <w:tcPr>
            <w:tcW w:w="1419" w:type="dxa"/>
            <w:vMerge/>
          </w:tcPr>
          <w:p w:rsidR="000050E2" w:rsidRPr="001C77D6" w:rsidRDefault="000050E2" w:rsidP="001C77D6">
            <w:pPr>
              <w:widowControl w:val="0"/>
              <w:tabs>
                <w:tab w:val="left" w:pos="3720"/>
              </w:tabs>
              <w:autoSpaceDE w:val="0"/>
              <w:autoSpaceDN w:val="0"/>
              <w:adjustRightInd w:val="0"/>
              <w:spacing w:line="240" w:lineRule="auto"/>
              <w:jc w:val="both"/>
              <w:rPr>
                <w:rFonts w:ascii="Times New Roman" w:hAnsi="Times New Roman"/>
                <w:color w:val="808080" w:themeColor="background1" w:themeShade="80"/>
                <w:sz w:val="24"/>
                <w:szCs w:val="24"/>
                <w:lang w:val="tt-RU"/>
              </w:rPr>
            </w:pPr>
          </w:p>
        </w:tc>
      </w:tr>
      <w:tr w:rsidR="00C6312C" w:rsidRPr="001C77D6" w:rsidTr="001C77D6">
        <w:tc>
          <w:tcPr>
            <w:tcW w:w="1134" w:type="dxa"/>
            <w:vMerge w:val="restart"/>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9</w:t>
            </w:r>
          </w:p>
        </w:tc>
        <w:tc>
          <w:tcPr>
            <w:tcW w:w="2693" w:type="dxa"/>
            <w:vMerge w:val="restart"/>
          </w:tcPr>
          <w:p w:rsidR="00C6312C" w:rsidRPr="001C77D6" w:rsidRDefault="00C6312C"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 xml:space="preserve">Чәчәкле җәй, ямьле җәй </w:t>
            </w:r>
          </w:p>
        </w:tc>
        <w:tc>
          <w:tcPr>
            <w:tcW w:w="10205" w:type="dxa"/>
          </w:tcPr>
          <w:p w:rsidR="00C6312C" w:rsidRPr="001C77D6" w:rsidRDefault="00523A50" w:rsidP="001C77D6">
            <w:pPr>
              <w:autoSpaceDE w:val="0"/>
              <w:autoSpaceDN w:val="0"/>
              <w:adjustRightInd w:val="0"/>
              <w:spacing w:after="0" w:line="240" w:lineRule="auto"/>
              <w:rPr>
                <w:rFonts w:ascii="Times New Roman" w:eastAsia="Times New Roman" w:hAnsi="Times New Roman"/>
                <w:noProof/>
                <w:color w:val="808080" w:themeColor="background1" w:themeShade="80"/>
                <w:sz w:val="24"/>
                <w:szCs w:val="24"/>
                <w:lang w:val="tt-RU"/>
              </w:rPr>
            </w:pPr>
            <w:r w:rsidRPr="001C77D6">
              <w:rPr>
                <w:rFonts w:ascii="Times New Roman" w:eastAsia="Times New Roman" w:hAnsi="Times New Roman"/>
                <w:bCs/>
                <w:noProof/>
                <w:color w:val="808080" w:themeColor="background1" w:themeShade="80"/>
                <w:sz w:val="24"/>
                <w:szCs w:val="24"/>
                <w:lang w:val="tt-RU"/>
              </w:rPr>
              <w:t>Билгесез солдат көне " музей дәресләре</w:t>
            </w:r>
          </w:p>
        </w:tc>
        <w:tc>
          <w:tcPr>
            <w:tcW w:w="1419" w:type="dxa"/>
            <w:vMerge w:val="restart"/>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6</w:t>
            </w:r>
          </w:p>
        </w:tc>
      </w:tr>
      <w:tr w:rsidR="00C6312C" w:rsidRPr="001C77D6" w:rsidTr="001C77D6">
        <w:tc>
          <w:tcPr>
            <w:tcW w:w="1134" w:type="dxa"/>
            <w:vMerge/>
          </w:tcPr>
          <w:p w:rsidR="00C6312C" w:rsidRPr="001C77D6" w:rsidRDefault="00C6312C" w:rsidP="001C77D6">
            <w:pPr>
              <w:widowControl w:val="0"/>
              <w:tabs>
                <w:tab w:val="left" w:pos="3720"/>
              </w:tabs>
              <w:autoSpaceDE w:val="0"/>
              <w:autoSpaceDN w:val="0"/>
              <w:adjustRightInd w:val="0"/>
              <w:spacing w:line="240" w:lineRule="auto"/>
              <w:jc w:val="both"/>
              <w:rPr>
                <w:rFonts w:ascii="Times New Roman" w:eastAsia="Times New Roman" w:hAnsi="Times New Roman"/>
                <w:color w:val="808080" w:themeColor="background1" w:themeShade="80"/>
                <w:sz w:val="24"/>
                <w:szCs w:val="24"/>
                <w:lang w:val="tt-RU"/>
              </w:rPr>
            </w:pPr>
          </w:p>
        </w:tc>
        <w:tc>
          <w:tcPr>
            <w:tcW w:w="2693" w:type="dxa"/>
            <w:vMerge/>
          </w:tcPr>
          <w:p w:rsidR="00C6312C" w:rsidRPr="001C77D6" w:rsidRDefault="00C6312C" w:rsidP="001C77D6">
            <w:pPr>
              <w:widowControl w:val="0"/>
              <w:tabs>
                <w:tab w:val="left" w:pos="3720"/>
              </w:tabs>
              <w:autoSpaceDE w:val="0"/>
              <w:autoSpaceDN w:val="0"/>
              <w:adjustRightInd w:val="0"/>
              <w:spacing w:line="240" w:lineRule="auto"/>
              <w:rPr>
                <w:rFonts w:ascii="Times New Roman" w:eastAsia="Times New Roman" w:hAnsi="Times New Roman"/>
                <w:color w:val="808080" w:themeColor="background1" w:themeShade="80"/>
                <w:sz w:val="24"/>
                <w:szCs w:val="24"/>
                <w:lang w:val="tt-RU"/>
              </w:rPr>
            </w:pPr>
          </w:p>
        </w:tc>
        <w:tc>
          <w:tcPr>
            <w:tcW w:w="10205" w:type="dxa"/>
          </w:tcPr>
          <w:p w:rsidR="00C6312C" w:rsidRPr="001C77D6" w:rsidRDefault="00C6312C" w:rsidP="001C77D6">
            <w:pPr>
              <w:autoSpaceDE w:val="0"/>
              <w:autoSpaceDN w:val="0"/>
              <w:adjustRightInd w:val="0"/>
              <w:spacing w:after="0" w:line="240" w:lineRule="auto"/>
              <w:rPr>
                <w:rFonts w:ascii="Times New Roman" w:eastAsia="Times New Roman" w:hAnsi="Times New Roman"/>
                <w:noProof/>
                <w:color w:val="808080" w:themeColor="background1" w:themeShade="80"/>
                <w:sz w:val="24"/>
                <w:szCs w:val="24"/>
                <w:lang w:val="tt-RU"/>
              </w:rPr>
            </w:pPr>
            <w:r w:rsidRPr="001C77D6">
              <w:rPr>
                <w:rFonts w:ascii="Times New Roman" w:eastAsia="Times New Roman" w:hAnsi="Times New Roman"/>
                <w:noProof/>
                <w:color w:val="808080" w:themeColor="background1" w:themeShade="80"/>
                <w:sz w:val="24"/>
                <w:szCs w:val="24"/>
                <w:lang w:val="tt-RU"/>
              </w:rPr>
              <w:t xml:space="preserve">Сәламәтлек Дәресләре </w:t>
            </w:r>
          </w:p>
        </w:tc>
        <w:tc>
          <w:tcPr>
            <w:tcW w:w="1419" w:type="dxa"/>
            <w:vMerge/>
          </w:tcPr>
          <w:p w:rsidR="00C6312C" w:rsidRPr="001C77D6" w:rsidRDefault="00C6312C" w:rsidP="001C77D6">
            <w:pPr>
              <w:autoSpaceDE w:val="0"/>
              <w:autoSpaceDN w:val="0"/>
              <w:adjustRightInd w:val="0"/>
              <w:spacing w:after="0" w:line="240" w:lineRule="auto"/>
              <w:rPr>
                <w:rFonts w:ascii="Times New Roman" w:eastAsia="Times New Roman" w:hAnsi="Times New Roman"/>
                <w:bCs/>
                <w:noProof/>
                <w:color w:val="808080" w:themeColor="background1" w:themeShade="80"/>
                <w:sz w:val="24"/>
                <w:szCs w:val="24"/>
                <w:lang w:val="tt-RU"/>
              </w:rPr>
            </w:pPr>
          </w:p>
        </w:tc>
      </w:tr>
    </w:tbl>
    <w:p w:rsidR="00BE5700" w:rsidRPr="001C77D6" w:rsidRDefault="00BE5700" w:rsidP="001C77D6">
      <w:pPr>
        <w:pStyle w:val="a4"/>
        <w:jc w:val="center"/>
        <w:rPr>
          <w:rFonts w:ascii="Times New Roman" w:hAnsi="Times New Roman"/>
          <w:b/>
          <w:color w:val="808080" w:themeColor="background1" w:themeShade="80"/>
          <w:sz w:val="24"/>
          <w:szCs w:val="24"/>
        </w:rPr>
      </w:pPr>
    </w:p>
    <w:p w:rsidR="00D96911" w:rsidRPr="001C77D6" w:rsidRDefault="00D96911" w:rsidP="001C77D6">
      <w:pPr>
        <w:pStyle w:val="a4"/>
        <w:jc w:val="center"/>
        <w:rPr>
          <w:rFonts w:ascii="Times New Roman" w:hAnsi="Times New Roman"/>
          <w:b/>
          <w:color w:val="808080" w:themeColor="background1" w:themeShade="80"/>
          <w:sz w:val="24"/>
          <w:szCs w:val="24"/>
        </w:rPr>
      </w:pPr>
      <w:r w:rsidRPr="001C77D6">
        <w:rPr>
          <w:rFonts w:ascii="Times New Roman" w:hAnsi="Times New Roman"/>
          <w:b/>
          <w:color w:val="808080" w:themeColor="background1" w:themeShade="80"/>
          <w:sz w:val="24"/>
          <w:szCs w:val="24"/>
        </w:rPr>
        <w:t xml:space="preserve">Календарь - тематик </w:t>
      </w:r>
      <w:proofErr w:type="spellStart"/>
      <w:r w:rsidRPr="001C77D6">
        <w:rPr>
          <w:rFonts w:ascii="Times New Roman" w:hAnsi="Times New Roman"/>
          <w:b/>
          <w:color w:val="808080" w:themeColor="background1" w:themeShade="80"/>
          <w:sz w:val="24"/>
          <w:szCs w:val="24"/>
        </w:rPr>
        <w:t>планлаштыру</w:t>
      </w:r>
      <w:proofErr w:type="spellEnd"/>
    </w:p>
    <w:p w:rsidR="00BE5700" w:rsidRPr="001C77D6" w:rsidRDefault="00BE5700" w:rsidP="001C77D6">
      <w:pPr>
        <w:pStyle w:val="a4"/>
        <w:jc w:val="center"/>
        <w:rPr>
          <w:rFonts w:ascii="Times New Roman" w:hAnsi="Times New Roman"/>
          <w:b/>
          <w:color w:val="808080" w:themeColor="background1" w:themeShade="80"/>
          <w:sz w:val="24"/>
          <w:szCs w:val="24"/>
        </w:rPr>
      </w:pPr>
      <w:r w:rsidRPr="001C77D6">
        <w:rPr>
          <w:rFonts w:ascii="Times New Roman" w:hAnsi="Times New Roman"/>
          <w:b/>
          <w:color w:val="808080" w:themeColor="background1" w:themeShade="80"/>
          <w:sz w:val="24"/>
          <w:szCs w:val="24"/>
        </w:rPr>
        <w:t>Календарно-тематическое планирование</w:t>
      </w:r>
    </w:p>
    <w:p w:rsidR="00BE5700" w:rsidRPr="001C77D6" w:rsidRDefault="00BE5700" w:rsidP="001C77D6">
      <w:pPr>
        <w:pStyle w:val="a4"/>
        <w:jc w:val="center"/>
        <w:rPr>
          <w:rFonts w:ascii="Times New Roman" w:hAnsi="Times New Roman"/>
          <w:b/>
          <w:color w:val="808080" w:themeColor="background1" w:themeShade="80"/>
          <w:sz w:val="24"/>
          <w:szCs w:val="24"/>
        </w:rPr>
      </w:pPr>
    </w:p>
    <w:tbl>
      <w:tblPr>
        <w:tblStyle w:val="a3"/>
        <w:tblW w:w="14884" w:type="dxa"/>
        <w:tblInd w:w="392" w:type="dxa"/>
        <w:tblLook w:val="04A0" w:firstRow="1" w:lastRow="0" w:firstColumn="1" w:lastColumn="0" w:noHBand="0" w:noVBand="1"/>
      </w:tblPr>
      <w:tblGrid>
        <w:gridCol w:w="763"/>
        <w:gridCol w:w="990"/>
        <w:gridCol w:w="990"/>
        <w:gridCol w:w="5930"/>
        <w:gridCol w:w="6211"/>
      </w:tblGrid>
      <w:tr w:rsidR="00D96911" w:rsidRPr="000E7F67" w:rsidTr="001E7F9A">
        <w:trPr>
          <w:trHeight w:val="335"/>
        </w:trPr>
        <w:tc>
          <w:tcPr>
            <w:tcW w:w="763" w:type="dxa"/>
            <w:vMerge w:val="restart"/>
            <w:tcBorders>
              <w:top w:val="single" w:sz="4" w:space="0" w:color="auto"/>
              <w:left w:val="single" w:sz="4" w:space="0" w:color="auto"/>
              <w:bottom w:val="single" w:sz="4" w:space="0" w:color="auto"/>
              <w:right w:val="single" w:sz="4" w:space="0" w:color="auto"/>
            </w:tcBorders>
            <w:hideMark/>
          </w:tcPr>
          <w:p w:rsidR="00D96911" w:rsidRPr="001C77D6" w:rsidRDefault="00D96911" w:rsidP="001C77D6">
            <w:pPr>
              <w:widowControl w:val="0"/>
              <w:autoSpaceDE w:val="0"/>
              <w:autoSpaceDN w:val="0"/>
              <w:adjustRightInd w:val="0"/>
              <w:rPr>
                <w:rFonts w:ascii="Times New Roman" w:eastAsia="Times New Roman" w:hAnsi="Times New Roman"/>
                <w:b/>
                <w:color w:val="808080" w:themeColor="background1" w:themeShade="80"/>
                <w:sz w:val="24"/>
                <w:szCs w:val="24"/>
                <w:lang w:eastAsia="en-US"/>
              </w:rPr>
            </w:pPr>
            <w:r w:rsidRPr="001C77D6">
              <w:rPr>
                <w:rFonts w:ascii="Times New Roman" w:hAnsi="Times New Roman"/>
                <w:b/>
                <w:color w:val="808080" w:themeColor="background1" w:themeShade="80"/>
                <w:sz w:val="24"/>
                <w:szCs w:val="24"/>
                <w:lang w:eastAsia="en-US"/>
              </w:rPr>
              <w:t xml:space="preserve">   №</w:t>
            </w:r>
          </w:p>
        </w:tc>
        <w:tc>
          <w:tcPr>
            <w:tcW w:w="1980" w:type="dxa"/>
            <w:gridSpan w:val="2"/>
            <w:tcBorders>
              <w:top w:val="single" w:sz="4" w:space="0" w:color="auto"/>
              <w:left w:val="single" w:sz="4" w:space="0" w:color="auto"/>
              <w:bottom w:val="single" w:sz="4" w:space="0" w:color="auto"/>
              <w:right w:val="single" w:sz="4" w:space="0" w:color="auto"/>
            </w:tcBorders>
            <w:hideMark/>
          </w:tcPr>
          <w:p w:rsidR="00D96911" w:rsidRPr="001C77D6" w:rsidRDefault="00D96911" w:rsidP="001C77D6">
            <w:pPr>
              <w:widowControl w:val="0"/>
              <w:autoSpaceDE w:val="0"/>
              <w:autoSpaceDN w:val="0"/>
              <w:adjustRightInd w:val="0"/>
              <w:jc w:val="center"/>
              <w:rPr>
                <w:rFonts w:ascii="Times New Roman" w:eastAsia="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Үтәлү вакыты</w:t>
            </w:r>
          </w:p>
        </w:tc>
        <w:tc>
          <w:tcPr>
            <w:tcW w:w="5930" w:type="dxa"/>
            <w:vMerge w:val="restart"/>
            <w:tcBorders>
              <w:top w:val="single" w:sz="4" w:space="0" w:color="auto"/>
              <w:left w:val="single" w:sz="4" w:space="0" w:color="auto"/>
              <w:bottom w:val="single" w:sz="4" w:space="0" w:color="auto"/>
              <w:right w:val="single" w:sz="4" w:space="0" w:color="auto"/>
            </w:tcBorders>
            <w:hideMark/>
          </w:tcPr>
          <w:p w:rsidR="00D96911" w:rsidRPr="001C77D6" w:rsidRDefault="00D96911" w:rsidP="001C77D6">
            <w:pPr>
              <w:widowControl w:val="0"/>
              <w:autoSpaceDE w:val="0"/>
              <w:autoSpaceDN w:val="0"/>
              <w:adjustRightInd w:val="0"/>
              <w:jc w:val="center"/>
              <w:rPr>
                <w:rFonts w:ascii="Times New Roman" w:eastAsia="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Дәреснең темасы</w:t>
            </w:r>
          </w:p>
        </w:tc>
        <w:tc>
          <w:tcPr>
            <w:tcW w:w="6211" w:type="dxa"/>
            <w:vMerge w:val="restart"/>
            <w:tcBorders>
              <w:top w:val="single" w:sz="4" w:space="0" w:color="auto"/>
              <w:left w:val="single" w:sz="4" w:space="0" w:color="auto"/>
              <w:bottom w:val="single" w:sz="4" w:space="0" w:color="auto"/>
              <w:right w:val="single" w:sz="4" w:space="0" w:color="auto"/>
            </w:tcBorders>
            <w:hideMark/>
          </w:tcPr>
          <w:p w:rsidR="00D96911" w:rsidRPr="001C77D6" w:rsidRDefault="00D96911" w:rsidP="001C77D6">
            <w:pPr>
              <w:widowControl w:val="0"/>
              <w:autoSpaceDE w:val="0"/>
              <w:autoSpaceDN w:val="0"/>
              <w:adjustRightInd w:val="0"/>
              <w:jc w:val="center"/>
              <w:rPr>
                <w:rFonts w:ascii="Times New Roman" w:eastAsia="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Укучылар эшчәнлеге яки укыту эшчәнлеге төрләре</w:t>
            </w:r>
          </w:p>
        </w:tc>
      </w:tr>
      <w:tr w:rsidR="00D96911" w:rsidRPr="001C77D6" w:rsidTr="001E7F9A">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6911" w:rsidRPr="001C77D6" w:rsidRDefault="00D96911" w:rsidP="001C77D6">
            <w:pPr>
              <w:rPr>
                <w:rFonts w:ascii="Times New Roman" w:eastAsia="Times New Roman" w:hAnsi="Times New Roman"/>
                <w:b/>
                <w:color w:val="808080" w:themeColor="background1" w:themeShade="80"/>
                <w:sz w:val="24"/>
                <w:szCs w:val="24"/>
                <w:lang w:val="tt-RU" w:eastAsia="en-US"/>
              </w:rPr>
            </w:pPr>
          </w:p>
        </w:tc>
        <w:tc>
          <w:tcPr>
            <w:tcW w:w="990" w:type="dxa"/>
            <w:tcBorders>
              <w:top w:val="single" w:sz="4" w:space="0" w:color="auto"/>
              <w:left w:val="single" w:sz="4" w:space="0" w:color="auto"/>
              <w:bottom w:val="single" w:sz="4" w:space="0" w:color="auto"/>
              <w:right w:val="single" w:sz="4" w:space="0" w:color="auto"/>
            </w:tcBorders>
            <w:hideMark/>
          </w:tcPr>
          <w:p w:rsidR="00D96911" w:rsidRPr="001C77D6" w:rsidRDefault="00D96911" w:rsidP="001C77D6">
            <w:pPr>
              <w:widowControl w:val="0"/>
              <w:autoSpaceDE w:val="0"/>
              <w:autoSpaceDN w:val="0"/>
              <w:adjustRightInd w:val="0"/>
              <w:jc w:val="center"/>
              <w:rPr>
                <w:rFonts w:ascii="Times New Roman" w:eastAsia="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план</w:t>
            </w:r>
          </w:p>
        </w:tc>
        <w:tc>
          <w:tcPr>
            <w:tcW w:w="990" w:type="dxa"/>
            <w:tcBorders>
              <w:top w:val="single" w:sz="4" w:space="0" w:color="auto"/>
              <w:left w:val="single" w:sz="4" w:space="0" w:color="auto"/>
              <w:bottom w:val="single" w:sz="4" w:space="0" w:color="auto"/>
              <w:right w:val="single" w:sz="4" w:space="0" w:color="auto"/>
            </w:tcBorders>
            <w:hideMark/>
          </w:tcPr>
          <w:p w:rsidR="00D96911" w:rsidRPr="001C77D6" w:rsidRDefault="00D96911" w:rsidP="001C77D6">
            <w:pPr>
              <w:widowControl w:val="0"/>
              <w:autoSpaceDE w:val="0"/>
              <w:autoSpaceDN w:val="0"/>
              <w:adjustRightInd w:val="0"/>
              <w:jc w:val="center"/>
              <w:rPr>
                <w:rFonts w:ascii="Times New Roman" w:eastAsia="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1" w:rsidRPr="001C77D6" w:rsidRDefault="00D96911" w:rsidP="001C77D6">
            <w:pPr>
              <w:rPr>
                <w:rFonts w:ascii="Times New Roman" w:eastAsia="Times New Roman" w:hAnsi="Times New Roman"/>
                <w:b/>
                <w:color w:val="808080" w:themeColor="background1" w:themeShade="80"/>
                <w:sz w:val="24"/>
                <w:szCs w:val="24"/>
                <w:lang w:val="tt-RU"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6911" w:rsidRPr="001C77D6" w:rsidRDefault="00D96911" w:rsidP="001C77D6">
            <w:pPr>
              <w:rPr>
                <w:rFonts w:ascii="Times New Roman" w:eastAsia="Times New Roman" w:hAnsi="Times New Roman"/>
                <w:b/>
                <w:color w:val="808080" w:themeColor="background1" w:themeShade="80"/>
                <w:sz w:val="24"/>
                <w:szCs w:val="24"/>
                <w:lang w:val="tt-RU" w:eastAsia="en-US"/>
              </w:rPr>
            </w:pPr>
          </w:p>
        </w:tc>
      </w:tr>
      <w:tr w:rsidR="00D96911" w:rsidRPr="001C77D6" w:rsidTr="006E0739">
        <w:tc>
          <w:tcPr>
            <w:tcW w:w="14884" w:type="dxa"/>
            <w:gridSpan w:val="5"/>
            <w:tcBorders>
              <w:top w:val="single" w:sz="4" w:space="0" w:color="auto"/>
              <w:left w:val="single" w:sz="4" w:space="0" w:color="auto"/>
              <w:bottom w:val="single" w:sz="4" w:space="0" w:color="auto"/>
              <w:right w:val="single" w:sz="4" w:space="0" w:color="auto"/>
            </w:tcBorders>
            <w:hideMark/>
          </w:tcPr>
          <w:p w:rsidR="001E7F9A" w:rsidRPr="001C77D6" w:rsidRDefault="00D96911" w:rsidP="001C77D6">
            <w:pPr>
              <w:widowControl w:val="0"/>
              <w:tabs>
                <w:tab w:val="left" w:pos="3720"/>
              </w:tabs>
              <w:autoSpaceDE w:val="0"/>
              <w:autoSpaceDN w:val="0"/>
              <w:adjustRightInd w:val="0"/>
              <w:jc w:val="center"/>
              <w:rPr>
                <w:rFonts w:ascii="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Яңа уку елы котлы булсын</w:t>
            </w:r>
          </w:p>
          <w:p w:rsidR="00D96911" w:rsidRPr="001C77D6" w:rsidRDefault="001E7F9A" w:rsidP="001C77D6">
            <w:pPr>
              <w:widowControl w:val="0"/>
              <w:tabs>
                <w:tab w:val="left" w:pos="3720"/>
              </w:tabs>
              <w:autoSpaceDE w:val="0"/>
              <w:autoSpaceDN w:val="0"/>
              <w:adjustRightInd w:val="0"/>
              <w:jc w:val="cente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 xml:space="preserve">С новым учебным годом! </w:t>
            </w:r>
            <w:r w:rsidR="00D96911" w:rsidRPr="001C77D6">
              <w:rPr>
                <w:rFonts w:ascii="Times New Roman" w:hAnsi="Times New Roman"/>
                <w:b/>
                <w:color w:val="808080" w:themeColor="background1" w:themeShade="80"/>
                <w:sz w:val="24"/>
                <w:szCs w:val="24"/>
                <w:lang w:val="tt-RU" w:eastAsia="en-US"/>
              </w:rPr>
              <w:t>( 10 сәгат</w:t>
            </w:r>
            <w:r w:rsidR="00D96911" w:rsidRPr="001C77D6">
              <w:rPr>
                <w:rFonts w:ascii="Times New Roman" w:hAnsi="Times New Roman"/>
                <w:b/>
                <w:color w:val="808080" w:themeColor="background1" w:themeShade="80"/>
                <w:sz w:val="24"/>
                <w:szCs w:val="24"/>
                <w:lang w:eastAsia="en-US"/>
              </w:rPr>
              <w:t>ь</w:t>
            </w:r>
            <w:r w:rsidR="00D96911" w:rsidRPr="001C77D6">
              <w:rPr>
                <w:rFonts w:ascii="Times New Roman" w:hAnsi="Times New Roman"/>
                <w:b/>
                <w:color w:val="808080" w:themeColor="background1" w:themeShade="80"/>
                <w:sz w:val="24"/>
                <w:szCs w:val="24"/>
                <w:lang w:val="tt-RU" w:eastAsia="en-US"/>
              </w:rPr>
              <w:t>)</w:t>
            </w:r>
          </w:p>
        </w:tc>
      </w:tr>
      <w:tr w:rsidR="001E7F9A" w:rsidRPr="001C77D6" w:rsidTr="00F1146B">
        <w:trPr>
          <w:trHeight w:val="1114"/>
        </w:trPr>
        <w:tc>
          <w:tcPr>
            <w:tcW w:w="763" w:type="dxa"/>
            <w:tcBorders>
              <w:top w:val="single" w:sz="4" w:space="0" w:color="auto"/>
              <w:left w:val="single" w:sz="4" w:space="0" w:color="auto"/>
              <w:right w:val="single" w:sz="4" w:space="0" w:color="auto"/>
            </w:tcBorders>
            <w:hideMark/>
          </w:tcPr>
          <w:p w:rsidR="001E7F9A" w:rsidRPr="001C77D6" w:rsidRDefault="001E7F9A"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1/1</w:t>
            </w:r>
          </w:p>
        </w:tc>
        <w:tc>
          <w:tcPr>
            <w:tcW w:w="990" w:type="dxa"/>
            <w:tcBorders>
              <w:top w:val="single" w:sz="4" w:space="0" w:color="auto"/>
              <w:left w:val="single" w:sz="4" w:space="0" w:color="auto"/>
              <w:right w:val="single" w:sz="4" w:space="0" w:color="auto"/>
            </w:tcBorders>
          </w:tcPr>
          <w:p w:rsidR="001E7F9A" w:rsidRPr="001C77D6" w:rsidRDefault="001E7F9A"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1E7F9A" w:rsidRPr="001C77D6" w:rsidRDefault="001E7F9A"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1E7F9A" w:rsidRPr="001C77D6" w:rsidRDefault="001E7F9A"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Куркынычсызлык кагыйдәләре. Яңа уку елы котлы булсын! Белем бәйрәме белән котлау язу.</w:t>
            </w:r>
          </w:p>
          <w:p w:rsidR="001E7F9A" w:rsidRPr="001C77D6" w:rsidRDefault="001E7F9A"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Правила безопасности. С Новым учебным годом! Написание поздравления с Днем знаний.</w:t>
            </w:r>
          </w:p>
        </w:tc>
        <w:tc>
          <w:tcPr>
            <w:tcW w:w="6211" w:type="dxa"/>
            <w:tcBorders>
              <w:top w:val="single" w:sz="4" w:space="0" w:color="auto"/>
              <w:left w:val="single" w:sz="4" w:space="0" w:color="auto"/>
              <w:right w:val="single" w:sz="4" w:space="0" w:color="auto"/>
            </w:tcBorders>
            <w:hideMark/>
          </w:tcPr>
          <w:p w:rsidR="001E7F9A" w:rsidRPr="001C77D6" w:rsidRDefault="001E7F9A" w:rsidP="001C77D6">
            <w:pPr>
              <w:pStyle w:val="af1"/>
              <w:snapToGrid w:val="0"/>
              <w:rPr>
                <w:color w:val="808080" w:themeColor="background1" w:themeShade="80"/>
                <w:lang w:val="tt-RU" w:eastAsia="en-US"/>
              </w:rPr>
            </w:pPr>
            <w:r w:rsidRPr="001C77D6">
              <w:rPr>
                <w:color w:val="808080" w:themeColor="background1" w:themeShade="80"/>
                <w:lang w:val="tt-RU" w:eastAsia="en-US"/>
              </w:rPr>
              <w:t>Беренче сентябрь көне ничек узуы турында хәбәр итә белү. Белем бәйрәме белән котлау язу.</w:t>
            </w:r>
          </w:p>
          <w:p w:rsidR="001E7F9A" w:rsidRPr="001C77D6" w:rsidRDefault="001E7F9A" w:rsidP="001C77D6">
            <w:pPr>
              <w:pStyle w:val="af1"/>
              <w:snapToGrid w:val="0"/>
              <w:rPr>
                <w:color w:val="808080" w:themeColor="background1" w:themeShade="80"/>
                <w:lang w:val="tt-RU" w:eastAsia="en-US"/>
              </w:rPr>
            </w:pPr>
            <w:r w:rsidRPr="001C77D6">
              <w:rPr>
                <w:color w:val="808080" w:themeColor="background1" w:themeShade="80"/>
                <w:lang w:val="tt-RU" w:eastAsia="en-US"/>
              </w:rPr>
              <w:t>Умение сообщать о том, как прошел первый сентябрьский день. Написание поздравления с Днем знаний.</w:t>
            </w:r>
          </w:p>
        </w:tc>
      </w:tr>
      <w:tr w:rsidR="00BE5700" w:rsidRPr="001C77D6" w:rsidTr="00F1146B">
        <w:trPr>
          <w:trHeight w:val="562"/>
        </w:trPr>
        <w:tc>
          <w:tcPr>
            <w:tcW w:w="763" w:type="dxa"/>
            <w:tcBorders>
              <w:top w:val="single" w:sz="4" w:space="0" w:color="auto"/>
              <w:left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2/2</w:t>
            </w:r>
          </w:p>
        </w:tc>
        <w:tc>
          <w:tcPr>
            <w:tcW w:w="990" w:type="dxa"/>
            <w:tcBorders>
              <w:top w:val="single" w:sz="4" w:space="0" w:color="auto"/>
              <w:left w:val="single" w:sz="4" w:space="0" w:color="auto"/>
              <w:right w:val="single" w:sz="4" w:space="0" w:color="auto"/>
            </w:tcBorders>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i/>
                <w:color w:val="808080" w:themeColor="background1" w:themeShade="80"/>
                <w:sz w:val="24"/>
                <w:szCs w:val="24"/>
                <w:lang w:val="tt-RU" w:eastAsia="en-US"/>
              </w:rPr>
              <w:t>-мы/-ме</w:t>
            </w:r>
            <w:r w:rsidRPr="001C77D6">
              <w:rPr>
                <w:rFonts w:ascii="Times New Roman" w:hAnsi="Times New Roman"/>
                <w:color w:val="808080" w:themeColor="background1" w:themeShade="80"/>
                <w:sz w:val="24"/>
                <w:szCs w:val="24"/>
                <w:lang w:val="tt-RU" w:eastAsia="en-US"/>
              </w:rPr>
              <w:t xml:space="preserve"> сорау кисәкчәләре</w:t>
            </w:r>
          </w:p>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Вопросительные частицы</w:t>
            </w:r>
            <w:r w:rsidRPr="001C77D6">
              <w:rPr>
                <w:rFonts w:ascii="Times New Roman" w:hAnsi="Times New Roman"/>
                <w:i/>
                <w:color w:val="808080" w:themeColor="background1" w:themeShade="80"/>
                <w:sz w:val="24"/>
                <w:szCs w:val="24"/>
                <w:lang w:val="tt-RU" w:eastAsia="en-US"/>
              </w:rPr>
              <w:t xml:space="preserve"> -мы/-ме</w:t>
            </w:r>
            <w:r w:rsidRPr="001C77D6">
              <w:rPr>
                <w:rFonts w:ascii="Times New Roman" w:hAnsi="Times New Roman"/>
                <w:color w:val="808080" w:themeColor="background1" w:themeShade="80"/>
                <w:sz w:val="24"/>
                <w:szCs w:val="24"/>
                <w:lang w:val="tt-RU" w:eastAsia="en-US"/>
              </w:rPr>
              <w:t xml:space="preserve"> </w:t>
            </w:r>
          </w:p>
        </w:tc>
        <w:tc>
          <w:tcPr>
            <w:tcW w:w="6211" w:type="dxa"/>
            <w:tcBorders>
              <w:top w:val="single" w:sz="4" w:space="0" w:color="auto"/>
              <w:left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i/>
                <w:color w:val="808080" w:themeColor="background1" w:themeShade="80"/>
                <w:sz w:val="24"/>
                <w:szCs w:val="24"/>
                <w:lang w:val="tt-RU" w:eastAsia="en-US"/>
              </w:rPr>
              <w:t>-мы/-ме</w:t>
            </w:r>
            <w:r w:rsidRPr="001C77D6">
              <w:rPr>
                <w:rFonts w:ascii="Times New Roman" w:hAnsi="Times New Roman"/>
                <w:color w:val="808080" w:themeColor="background1" w:themeShade="80"/>
                <w:sz w:val="24"/>
                <w:szCs w:val="24"/>
                <w:lang w:val="tt-RU" w:eastAsia="en-US"/>
              </w:rPr>
              <w:t xml:space="preserve"> сорау кисәкчәләрен үзләштерү.</w:t>
            </w:r>
          </w:p>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Освоение вопросительных частиц </w:t>
            </w:r>
            <w:r w:rsidRPr="001C77D6">
              <w:rPr>
                <w:rFonts w:ascii="Times New Roman" w:hAnsi="Times New Roman"/>
                <w:i/>
                <w:color w:val="808080" w:themeColor="background1" w:themeShade="80"/>
                <w:sz w:val="24"/>
                <w:szCs w:val="24"/>
                <w:lang w:val="tt-RU" w:eastAsia="en-US"/>
              </w:rPr>
              <w:t>-мы/-ме</w:t>
            </w:r>
            <w:r w:rsidRPr="001C77D6">
              <w:rPr>
                <w:rFonts w:ascii="Times New Roman" w:hAnsi="Times New Roman"/>
                <w:color w:val="808080" w:themeColor="background1" w:themeShade="80"/>
                <w:sz w:val="24"/>
                <w:szCs w:val="24"/>
                <w:lang w:val="tt-RU" w:eastAsia="en-US"/>
              </w:rPr>
              <w:t>.</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lastRenderedPageBreak/>
              <w:t>3/3</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Сан + исем төзелмәсе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Сочетание Имя сущеситвительное+Число </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Исемнәрнең сан белән килгәндә берлек санда гына куллануы.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Употребление имен существительных в сочетании с числительными.</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4/4</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Исемнәрнең тартым белән төрләнеше.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Склонение имен существительных.</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Исемнәрнең тартым белән төрләнешен үзләштерү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Освоение склонения имен существительных.</w:t>
            </w:r>
          </w:p>
        </w:tc>
      </w:tr>
      <w:tr w:rsidR="00003A7B" w:rsidRPr="001C77D6" w:rsidTr="00F1146B">
        <w:trPr>
          <w:trHeight w:val="1666"/>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5/5</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Татар алфавиты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Татарский алфавит</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Татар алфавитында сузык һәм тартык авазларның бирелеше. Татар теленең үзенчәлекле авазларын аера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Чередование гласных и согласных в татарском алфавите. Умение различать специфические звуки татарского языка.</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6/6</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О,ы,э хәрефләренең дөрес әйтелеше,язылышы</w:t>
            </w:r>
          </w:p>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Правильное произношение, написание букв </w:t>
            </w:r>
            <w:r w:rsidRPr="001C77D6">
              <w:rPr>
                <w:rFonts w:ascii="Times New Roman" w:hAnsi="Times New Roman"/>
                <w:i/>
                <w:color w:val="808080" w:themeColor="background1" w:themeShade="80"/>
                <w:sz w:val="24"/>
                <w:szCs w:val="24"/>
                <w:lang w:val="tt-RU" w:eastAsia="en-US"/>
              </w:rPr>
              <w:t>О, ы, э</w:t>
            </w:r>
            <w:r w:rsidRPr="001C77D6">
              <w:rPr>
                <w:rFonts w:ascii="Times New Roman" w:hAnsi="Times New Roman"/>
                <w:color w:val="808080" w:themeColor="background1" w:themeShade="80"/>
                <w:sz w:val="24"/>
                <w:szCs w:val="24"/>
                <w:lang w:val="tt-RU" w:eastAsia="en-US"/>
              </w:rPr>
              <w:t xml:space="preserve"> </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О, ы, э хәрефләренең ике авазга билге булып йөрүе. Киң әйтелешле, тар әйтелешле </w:t>
            </w:r>
            <w:r w:rsidRPr="001C77D6">
              <w:rPr>
                <w:rFonts w:ascii="Times New Roman" w:hAnsi="Times New Roman"/>
                <w:b/>
                <w:color w:val="808080" w:themeColor="background1" w:themeShade="80"/>
                <w:sz w:val="24"/>
                <w:szCs w:val="24"/>
                <w:lang w:val="tt-RU" w:eastAsia="en-US"/>
              </w:rPr>
              <w:t>о, ы, э</w:t>
            </w:r>
            <w:r w:rsidRPr="001C77D6">
              <w:rPr>
                <w:rFonts w:ascii="Times New Roman" w:hAnsi="Times New Roman"/>
                <w:color w:val="808080" w:themeColor="background1" w:themeShade="80"/>
                <w:sz w:val="24"/>
                <w:szCs w:val="24"/>
                <w:lang w:val="tt-RU" w:eastAsia="en-US"/>
              </w:rPr>
              <w:t xml:space="preserve"> авазларын аера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Обозначение двух звуков букв </w:t>
            </w:r>
            <w:r w:rsidRPr="001C77D6">
              <w:rPr>
                <w:rFonts w:ascii="Times New Roman" w:hAnsi="Times New Roman"/>
                <w:b/>
                <w:i/>
                <w:color w:val="808080" w:themeColor="background1" w:themeShade="80"/>
                <w:sz w:val="24"/>
                <w:szCs w:val="24"/>
                <w:lang w:val="tt-RU" w:eastAsia="en-US"/>
              </w:rPr>
              <w:t>о, ы, э.</w:t>
            </w:r>
            <w:r w:rsidRPr="001C77D6">
              <w:rPr>
                <w:rFonts w:ascii="Times New Roman" w:hAnsi="Times New Roman"/>
                <w:i/>
                <w:color w:val="808080" w:themeColor="background1" w:themeShade="80"/>
                <w:sz w:val="24"/>
                <w:szCs w:val="24"/>
                <w:lang w:val="tt-RU" w:eastAsia="en-US"/>
              </w:rPr>
              <w:t xml:space="preserve"> </w:t>
            </w:r>
            <w:r w:rsidRPr="001C77D6">
              <w:rPr>
                <w:rFonts w:ascii="Times New Roman" w:hAnsi="Times New Roman"/>
                <w:color w:val="808080" w:themeColor="background1" w:themeShade="80"/>
                <w:sz w:val="24"/>
                <w:szCs w:val="24"/>
                <w:lang w:val="tt-RU" w:eastAsia="en-US"/>
              </w:rPr>
              <w:t xml:space="preserve">Уметь различать широкие звуки, узкие звуки букв </w:t>
            </w:r>
            <w:r w:rsidRPr="001C77D6">
              <w:rPr>
                <w:rFonts w:ascii="Times New Roman" w:hAnsi="Times New Roman"/>
                <w:b/>
                <w:i/>
                <w:color w:val="808080" w:themeColor="background1" w:themeShade="80"/>
                <w:sz w:val="24"/>
                <w:szCs w:val="24"/>
                <w:lang w:val="tt-RU" w:eastAsia="en-US"/>
              </w:rPr>
              <w:t>о, ы, э.</w:t>
            </w:r>
          </w:p>
        </w:tc>
      </w:tr>
      <w:tr w:rsidR="00003A7B" w:rsidRPr="001C77D6" w:rsidTr="00F1146B">
        <w:trPr>
          <w:trHeight w:val="83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7/7</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1-10 га кадәр һәм дистә саннары. Сан төркемчәләре.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Числа от 1 до 10 и десятки. Числовые группы.</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Сан төркемчәләре белән танышу,дистә саннарын истә калдыру.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Ознакомление с числовыми группами,запомнить десятки.</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8/8</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“Эш урыны”хикәясендәге  лексик-грамматик материал. Вакыт берәмлекләре.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Лексико-грамматический материал рассказа”Рабочее место". Единицы времени.</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“Эш урыны”хикәясендәге  лексик-грамматик материалны үзләштерү. Вакыт берәмлекләре  белән танышу.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Освоение лексико-грамматического материала “Рабочее место”. Ознакомление с единицами времени.</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9/9</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“Яңа уку елы “ темасын кабатлау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Повторение темы “Новый учебный год”</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Кагыйдәне аңлап кабул итү күнекмәләрен формалаштыру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Формирование навыков осознанного восприятия правила</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10/10</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w:t>
            </w:r>
            <w:proofErr w:type="spellStart"/>
            <w:r w:rsidRPr="001C77D6">
              <w:rPr>
                <w:rFonts w:ascii="Times New Roman" w:hAnsi="Times New Roman"/>
                <w:color w:val="808080" w:themeColor="background1" w:themeShade="80"/>
                <w:sz w:val="24"/>
                <w:szCs w:val="24"/>
                <w:lang w:eastAsia="en-US"/>
              </w:rPr>
              <w:t>Сузлек</w:t>
            </w:r>
            <w:proofErr w:type="spellEnd"/>
            <w:r w:rsidRPr="001C77D6">
              <w:rPr>
                <w:rFonts w:ascii="Times New Roman" w:hAnsi="Times New Roman"/>
                <w:color w:val="808080" w:themeColor="background1" w:themeShade="80"/>
                <w:sz w:val="24"/>
                <w:szCs w:val="24"/>
                <w:lang w:eastAsia="en-US"/>
              </w:rPr>
              <w:t xml:space="preserve"> диктант </w:t>
            </w:r>
            <w:r w:rsidRPr="001C77D6">
              <w:rPr>
                <w:rFonts w:ascii="Times New Roman" w:hAnsi="Times New Roman"/>
                <w:color w:val="808080" w:themeColor="background1" w:themeShade="80"/>
                <w:sz w:val="24"/>
                <w:szCs w:val="24"/>
                <w:lang w:val="tt-RU" w:eastAsia="en-US"/>
              </w:rPr>
              <w:t>“Яңа уку елы котлы булсын!”</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Словарный диктант “С Новым учебным годом!”</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Күнекмәләрне гамәлдә дөрес куллану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Применение навыков на практике</w:t>
            </w:r>
          </w:p>
        </w:tc>
      </w:tr>
      <w:tr w:rsidR="001E7F9A" w:rsidRPr="001C77D6" w:rsidTr="006E0739">
        <w:tc>
          <w:tcPr>
            <w:tcW w:w="14884" w:type="dxa"/>
            <w:gridSpan w:val="5"/>
            <w:tcBorders>
              <w:top w:val="single" w:sz="4" w:space="0" w:color="auto"/>
              <w:left w:val="single" w:sz="4" w:space="0" w:color="auto"/>
              <w:bottom w:val="single" w:sz="4" w:space="0" w:color="auto"/>
              <w:right w:val="single" w:sz="4" w:space="0" w:color="auto"/>
            </w:tcBorders>
            <w:hideMark/>
          </w:tcPr>
          <w:p w:rsidR="00B32A0B" w:rsidRPr="001C77D6" w:rsidRDefault="001E7F9A" w:rsidP="001C77D6">
            <w:pPr>
              <w:widowControl w:val="0"/>
              <w:autoSpaceDE w:val="0"/>
              <w:autoSpaceDN w:val="0"/>
              <w:adjustRightInd w:val="0"/>
              <w:jc w:val="center"/>
              <w:rPr>
                <w:rFonts w:ascii="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Туган як табигате</w:t>
            </w:r>
            <w:r w:rsidR="00B32A0B" w:rsidRPr="001C77D6">
              <w:rPr>
                <w:rFonts w:ascii="Times New Roman" w:hAnsi="Times New Roman"/>
                <w:b/>
                <w:color w:val="808080" w:themeColor="background1" w:themeShade="80"/>
                <w:sz w:val="24"/>
                <w:szCs w:val="24"/>
                <w:lang w:val="tt-RU" w:eastAsia="en-US"/>
              </w:rPr>
              <w:t xml:space="preserve"> (11 сәгат</w:t>
            </w:r>
            <w:r w:rsidR="00B32A0B" w:rsidRPr="001C77D6">
              <w:rPr>
                <w:rFonts w:ascii="Times New Roman" w:hAnsi="Times New Roman"/>
                <w:b/>
                <w:color w:val="808080" w:themeColor="background1" w:themeShade="80"/>
                <w:sz w:val="24"/>
                <w:szCs w:val="24"/>
                <w:lang w:eastAsia="en-US"/>
              </w:rPr>
              <w:t>ь</w:t>
            </w:r>
            <w:r w:rsidR="00B32A0B" w:rsidRPr="001C77D6">
              <w:rPr>
                <w:rFonts w:ascii="Times New Roman" w:hAnsi="Times New Roman"/>
                <w:b/>
                <w:color w:val="808080" w:themeColor="background1" w:themeShade="80"/>
                <w:sz w:val="24"/>
                <w:szCs w:val="24"/>
                <w:lang w:val="tt-RU" w:eastAsia="en-US"/>
              </w:rPr>
              <w:t>)</w:t>
            </w:r>
          </w:p>
          <w:p w:rsidR="001E7F9A" w:rsidRPr="001C77D6" w:rsidRDefault="00B32A0B" w:rsidP="001C77D6">
            <w:pPr>
              <w:widowControl w:val="0"/>
              <w:autoSpaceDE w:val="0"/>
              <w:autoSpaceDN w:val="0"/>
              <w:adjustRightInd w:val="0"/>
              <w:jc w:val="cente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Природа родного края</w:t>
            </w:r>
          </w:p>
        </w:tc>
      </w:tr>
      <w:tr w:rsidR="00003A7B" w:rsidRPr="000E7F67" w:rsidTr="00F1146B">
        <w:tc>
          <w:tcPr>
            <w:tcW w:w="763" w:type="dxa"/>
            <w:vMerge w:val="restart"/>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11/1</w:t>
            </w:r>
          </w:p>
        </w:tc>
        <w:tc>
          <w:tcPr>
            <w:tcW w:w="990" w:type="dxa"/>
            <w:vMerge w:val="restart"/>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vMerge w:val="restart"/>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vMerge w:val="restart"/>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Хаталар өстендә эш.Үткән заман хикәя фигыль</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Работа над ошибками.  Прошедшее время глагола</w:t>
            </w:r>
          </w:p>
        </w:tc>
        <w:tc>
          <w:tcPr>
            <w:tcW w:w="6211" w:type="dxa"/>
            <w:tcBorders>
              <w:top w:val="single" w:sz="4" w:space="0" w:color="auto"/>
              <w:left w:val="single" w:sz="4" w:space="0" w:color="auto"/>
              <w:bottom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Билгеле үткән заман хикәя фигыльләрне танып белү</w:t>
            </w:r>
          </w:p>
        </w:tc>
      </w:tr>
      <w:tr w:rsidR="00003A7B" w:rsidRPr="001C77D6" w:rsidTr="00F1146B">
        <w:tc>
          <w:tcPr>
            <w:tcW w:w="763" w:type="dxa"/>
            <w:vMerge/>
            <w:tcBorders>
              <w:left w:val="single" w:sz="4" w:space="0" w:color="auto"/>
              <w:bottom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hAnsi="Times New Roman"/>
                <w:color w:val="808080" w:themeColor="background1" w:themeShade="80"/>
                <w:sz w:val="24"/>
                <w:szCs w:val="24"/>
                <w:lang w:val="tt-RU"/>
              </w:rPr>
            </w:pPr>
          </w:p>
        </w:tc>
        <w:tc>
          <w:tcPr>
            <w:tcW w:w="990" w:type="dxa"/>
            <w:vMerge/>
            <w:tcBorders>
              <w:left w:val="single" w:sz="4" w:space="0" w:color="auto"/>
              <w:bottom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990" w:type="dxa"/>
            <w:vMerge/>
            <w:tcBorders>
              <w:left w:val="single" w:sz="4" w:space="0" w:color="auto"/>
              <w:bottom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5930" w:type="dxa"/>
            <w:vMerge/>
            <w:tcBorders>
              <w:left w:val="single" w:sz="4" w:space="0" w:color="auto"/>
              <w:bottom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6211" w:type="dxa"/>
            <w:tcBorders>
              <w:top w:val="single" w:sz="4" w:space="0" w:color="auto"/>
              <w:left w:val="single" w:sz="4" w:space="0" w:color="auto"/>
              <w:bottom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Освоение прошедшего времени глагола</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12/2</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Кая? Кайда? Кайдан? сораулары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Вопросы </w:t>
            </w:r>
            <w:r w:rsidRPr="001C77D6">
              <w:rPr>
                <w:rFonts w:ascii="Times New Roman" w:hAnsi="Times New Roman"/>
                <w:i/>
                <w:color w:val="808080" w:themeColor="background1" w:themeShade="80"/>
                <w:sz w:val="24"/>
                <w:szCs w:val="24"/>
                <w:lang w:val="tt-RU" w:eastAsia="en-US"/>
              </w:rPr>
              <w:t>Кая? Кайда? Кайдан?</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Кая? кайда? кайдан? сорауларын диалогик һәм монологик сөйләмдә куллана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использовать вопросы в диалогической и монологической речи Кая? кайда? кайдан?</w:t>
            </w:r>
          </w:p>
        </w:tc>
      </w:tr>
      <w:tr w:rsidR="00003A7B" w:rsidRPr="001C77D6" w:rsidTr="00F1146B">
        <w:trPr>
          <w:trHeight w:val="83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lastRenderedPageBreak/>
              <w:t>13/3</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Исемнәрнең төшем килеше  </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Винительный падеж имени существительного</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Төшем килеше соравын кулланып җөмләләр төзи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Умение строить вопросительные предложения, используя винительный падеж</w:t>
            </w:r>
          </w:p>
        </w:tc>
      </w:tr>
      <w:tr w:rsidR="00003A7B" w:rsidRPr="001C77D6" w:rsidTr="00F1146B">
        <w:trPr>
          <w:trHeight w:val="83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14/4</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Кош исемнәренең дөрес язылышы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Правильное написание названий птиц</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Кош исемнәрен  урынлы кулланып, җөмлә төзи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строить предложения с использованием имен птиц</w:t>
            </w:r>
          </w:p>
        </w:tc>
      </w:tr>
      <w:tr w:rsidR="00003A7B" w:rsidRPr="001C77D6" w:rsidTr="00F1146B">
        <w:trPr>
          <w:trHeight w:val="110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15/5</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Хәзерге һәм үткән заман хикәя фигыльнең барлык-юклык формасы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Настоящее и прошедшее время глагола, совершенная и несовершенная форма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Хәзерге һәм үткән заман хикәя фигыльнең барлык-юклык формасын үзләштерү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Освоение настоящего и прошедшего времени глагола, </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16/6</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i/>
                <w:color w:val="808080" w:themeColor="background1" w:themeShade="80"/>
                <w:sz w:val="24"/>
                <w:szCs w:val="24"/>
                <w:lang w:val="tt-RU" w:eastAsia="en-US"/>
              </w:rPr>
              <w:t xml:space="preserve"> Өстендә,астында </w:t>
            </w:r>
            <w:r w:rsidRPr="001C77D6">
              <w:rPr>
                <w:rFonts w:ascii="Times New Roman" w:hAnsi="Times New Roman"/>
                <w:color w:val="808080" w:themeColor="background1" w:themeShade="80"/>
                <w:sz w:val="24"/>
                <w:szCs w:val="24"/>
                <w:lang w:val="tt-RU" w:eastAsia="en-US"/>
              </w:rPr>
              <w:t xml:space="preserve"> бәйлек сүзләре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Связывающие слова</w:t>
            </w:r>
            <w:r w:rsidRPr="001C77D6">
              <w:rPr>
                <w:rFonts w:ascii="Times New Roman" w:hAnsi="Times New Roman"/>
                <w:i/>
                <w:color w:val="808080" w:themeColor="background1" w:themeShade="80"/>
                <w:sz w:val="24"/>
                <w:szCs w:val="24"/>
                <w:lang w:val="tt-RU" w:eastAsia="en-US"/>
              </w:rPr>
              <w:t xml:space="preserve"> Өстендә,астында </w:t>
            </w:r>
            <w:r w:rsidRPr="001C77D6">
              <w:rPr>
                <w:rFonts w:ascii="Times New Roman" w:hAnsi="Times New Roman"/>
                <w:color w:val="808080" w:themeColor="background1" w:themeShade="80"/>
                <w:sz w:val="24"/>
                <w:szCs w:val="24"/>
                <w:lang w:val="tt-RU" w:eastAsia="en-US"/>
              </w:rPr>
              <w:t xml:space="preserve"> </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Бәйлек сүзләрне җөмләдә куллану күнекмәләре формалаштыру </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Формирование навыков употребления зависимых слов в предложении</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17/7</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Инфинитив + ярата төзелмәсе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Словосочетание Инфинитив + “ярата” </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Инфинитив + ярата төзелмәсен үзләштерү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Освоение словосочетания Инфинитив + ярата </w:t>
            </w:r>
          </w:p>
        </w:tc>
      </w:tr>
      <w:tr w:rsidR="00B32A0B" w:rsidRPr="000E7F67" w:rsidTr="001E7F9A">
        <w:tc>
          <w:tcPr>
            <w:tcW w:w="763" w:type="dxa"/>
            <w:tcBorders>
              <w:top w:val="single" w:sz="4" w:space="0" w:color="auto"/>
              <w:left w:val="single" w:sz="4" w:space="0" w:color="auto"/>
              <w:bottom w:val="single" w:sz="4" w:space="0" w:color="auto"/>
              <w:right w:val="single" w:sz="4" w:space="0" w:color="auto"/>
            </w:tcBorders>
            <w:hideMark/>
          </w:tcPr>
          <w:p w:rsidR="00B32A0B" w:rsidRPr="001C77D6" w:rsidRDefault="00B32A0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18/8</w:t>
            </w:r>
          </w:p>
        </w:tc>
        <w:tc>
          <w:tcPr>
            <w:tcW w:w="990" w:type="dxa"/>
            <w:tcBorders>
              <w:top w:val="single" w:sz="4" w:space="0" w:color="auto"/>
              <w:left w:val="single" w:sz="4" w:space="0" w:color="auto"/>
              <w:bottom w:val="single" w:sz="4" w:space="0" w:color="auto"/>
              <w:right w:val="single" w:sz="4" w:space="0" w:color="auto"/>
            </w:tcBorders>
          </w:tcPr>
          <w:p w:rsidR="00B32A0B" w:rsidRPr="001C77D6" w:rsidRDefault="00B32A0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bottom w:val="single" w:sz="4" w:space="0" w:color="auto"/>
              <w:right w:val="single" w:sz="4" w:space="0" w:color="auto"/>
            </w:tcBorders>
          </w:tcPr>
          <w:p w:rsidR="00B32A0B" w:rsidRPr="001C77D6" w:rsidRDefault="00B32A0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bottom w:val="single" w:sz="4" w:space="0" w:color="auto"/>
              <w:right w:val="single" w:sz="4" w:space="0" w:color="auto"/>
            </w:tcBorders>
            <w:hideMark/>
          </w:tcPr>
          <w:p w:rsidR="00B32A0B" w:rsidRPr="001C77D6" w:rsidRDefault="00B32A0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Исемнәрнең берлек һәм күплек санда тартым белән төрләнеше </w:t>
            </w:r>
          </w:p>
        </w:tc>
        <w:tc>
          <w:tcPr>
            <w:tcW w:w="6211" w:type="dxa"/>
            <w:tcBorders>
              <w:top w:val="single" w:sz="4" w:space="0" w:color="auto"/>
              <w:left w:val="single" w:sz="4" w:space="0" w:color="auto"/>
              <w:bottom w:val="single" w:sz="4" w:space="0" w:color="auto"/>
              <w:right w:val="single" w:sz="4" w:space="0" w:color="auto"/>
            </w:tcBorders>
            <w:hideMark/>
          </w:tcPr>
          <w:p w:rsidR="00B32A0B" w:rsidRPr="001C77D6" w:rsidRDefault="00B32A0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Тартымлы исемнәрне сөйләмдә куллана белү</w:t>
            </w:r>
          </w:p>
        </w:tc>
      </w:tr>
      <w:tr w:rsidR="00B32A0B" w:rsidRPr="001C77D6" w:rsidTr="001E7F9A">
        <w:tc>
          <w:tcPr>
            <w:tcW w:w="763" w:type="dxa"/>
            <w:tcBorders>
              <w:top w:val="single" w:sz="4" w:space="0" w:color="auto"/>
              <w:left w:val="single" w:sz="4" w:space="0" w:color="auto"/>
              <w:bottom w:val="single" w:sz="4" w:space="0" w:color="auto"/>
              <w:right w:val="single" w:sz="4" w:space="0" w:color="auto"/>
            </w:tcBorders>
            <w:hideMark/>
          </w:tcPr>
          <w:p w:rsidR="00B32A0B" w:rsidRPr="001C77D6" w:rsidRDefault="00B32A0B" w:rsidP="001C77D6">
            <w:pPr>
              <w:widowControl w:val="0"/>
              <w:autoSpaceDE w:val="0"/>
              <w:autoSpaceDN w:val="0"/>
              <w:adjustRightInd w:val="0"/>
              <w:rPr>
                <w:rFonts w:ascii="Times New Roman" w:hAnsi="Times New Roman"/>
                <w:color w:val="808080" w:themeColor="background1" w:themeShade="80"/>
                <w:sz w:val="24"/>
                <w:szCs w:val="24"/>
                <w:lang w:val="tt-RU"/>
              </w:rPr>
            </w:pPr>
          </w:p>
        </w:tc>
        <w:tc>
          <w:tcPr>
            <w:tcW w:w="990" w:type="dxa"/>
            <w:tcBorders>
              <w:top w:val="single" w:sz="4" w:space="0" w:color="auto"/>
              <w:left w:val="single" w:sz="4" w:space="0" w:color="auto"/>
              <w:bottom w:val="single" w:sz="4" w:space="0" w:color="auto"/>
              <w:right w:val="single" w:sz="4" w:space="0" w:color="auto"/>
            </w:tcBorders>
          </w:tcPr>
          <w:p w:rsidR="00B32A0B" w:rsidRPr="001C77D6" w:rsidRDefault="00B32A0B"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990" w:type="dxa"/>
            <w:tcBorders>
              <w:top w:val="single" w:sz="4" w:space="0" w:color="auto"/>
              <w:left w:val="single" w:sz="4" w:space="0" w:color="auto"/>
              <w:bottom w:val="single" w:sz="4" w:space="0" w:color="auto"/>
              <w:right w:val="single" w:sz="4" w:space="0" w:color="auto"/>
            </w:tcBorders>
          </w:tcPr>
          <w:p w:rsidR="00B32A0B" w:rsidRPr="001C77D6" w:rsidRDefault="00B32A0B"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5930" w:type="dxa"/>
            <w:tcBorders>
              <w:top w:val="single" w:sz="4" w:space="0" w:color="auto"/>
              <w:left w:val="single" w:sz="4" w:space="0" w:color="auto"/>
              <w:bottom w:val="single" w:sz="4" w:space="0" w:color="auto"/>
              <w:right w:val="single" w:sz="4" w:space="0" w:color="auto"/>
            </w:tcBorders>
            <w:hideMark/>
          </w:tcPr>
          <w:p w:rsidR="00B32A0B" w:rsidRPr="001C77D6" w:rsidRDefault="00B32A0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Склонение имен существительных с множественным числом</w:t>
            </w:r>
          </w:p>
        </w:tc>
        <w:tc>
          <w:tcPr>
            <w:tcW w:w="6211" w:type="dxa"/>
            <w:tcBorders>
              <w:top w:val="single" w:sz="4" w:space="0" w:color="auto"/>
              <w:left w:val="single" w:sz="4" w:space="0" w:color="auto"/>
              <w:bottom w:val="single" w:sz="4" w:space="0" w:color="auto"/>
              <w:right w:val="single" w:sz="4" w:space="0" w:color="auto"/>
            </w:tcBorders>
            <w:hideMark/>
          </w:tcPr>
          <w:p w:rsidR="00B32A0B" w:rsidRPr="001C77D6" w:rsidRDefault="00B32A0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Высказывание склонений имен существительных.</w:t>
            </w:r>
          </w:p>
        </w:tc>
      </w:tr>
      <w:tr w:rsidR="00003A7B" w:rsidRPr="001C77D6" w:rsidTr="00F1146B">
        <w:trPr>
          <w:trHeight w:val="82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19/9</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eastAsia="en-US"/>
              </w:rPr>
            </w:pPr>
            <w:r w:rsidRPr="001C77D6">
              <w:rPr>
                <w:rFonts w:ascii="Times New Roman" w:hAnsi="Times New Roman"/>
                <w:color w:val="808080" w:themeColor="background1" w:themeShade="80"/>
                <w:sz w:val="24"/>
                <w:szCs w:val="24"/>
                <w:lang w:val="tt-RU" w:eastAsia="en-US"/>
              </w:rPr>
              <w:t xml:space="preserve"> Исемнәргә аффикслар ялгану тәртибе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eastAsia="en-US"/>
              </w:rPr>
            </w:pPr>
            <w:r w:rsidRPr="001C77D6">
              <w:rPr>
                <w:rFonts w:ascii="Times New Roman" w:eastAsia="Times New Roman" w:hAnsi="Times New Roman"/>
                <w:color w:val="808080" w:themeColor="background1" w:themeShade="80"/>
                <w:sz w:val="24"/>
                <w:szCs w:val="24"/>
                <w:lang w:eastAsia="en-US"/>
              </w:rPr>
              <w:t>Порядок склонения аффиксов к именам существительным</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Аффиксларны нигезгә дөрес ялгый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Применение аффиксов к основаниям.</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20/10</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“Туган як табигате” темасын кабатлау </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Повторение темы “Природа родного края”</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Сорауларны дөрес формалаштыра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правильно формулировать вопросы</w:t>
            </w:r>
          </w:p>
        </w:tc>
      </w:tr>
      <w:tr w:rsidR="00003A7B" w:rsidRPr="001C77D6" w:rsidTr="00F1146B">
        <w:trPr>
          <w:trHeight w:val="83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21/11</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Диктант “Көз җитте”</w:t>
            </w:r>
          </w:p>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Диктант “Пришла осень”</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Алган белем һәм күнекмәләрне  гамәлдә дөрес куллану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Правильное применение полученных знаний и навыков на практике</w:t>
            </w:r>
          </w:p>
        </w:tc>
      </w:tr>
      <w:tr w:rsidR="00B32A0B" w:rsidRPr="001C77D6" w:rsidTr="006E0739">
        <w:tc>
          <w:tcPr>
            <w:tcW w:w="14884" w:type="dxa"/>
            <w:gridSpan w:val="5"/>
            <w:tcBorders>
              <w:top w:val="single" w:sz="4" w:space="0" w:color="auto"/>
              <w:left w:val="single" w:sz="4" w:space="0" w:color="auto"/>
              <w:bottom w:val="single" w:sz="4" w:space="0" w:color="auto"/>
              <w:right w:val="single" w:sz="4" w:space="0" w:color="auto"/>
            </w:tcBorders>
            <w:hideMark/>
          </w:tcPr>
          <w:p w:rsidR="00B32A0B" w:rsidRPr="001C77D6" w:rsidRDefault="00B32A0B" w:rsidP="001C77D6">
            <w:pPr>
              <w:widowControl w:val="0"/>
              <w:autoSpaceDE w:val="0"/>
              <w:autoSpaceDN w:val="0"/>
              <w:adjustRightInd w:val="0"/>
              <w:jc w:val="center"/>
              <w:rPr>
                <w:rFonts w:ascii="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Хайваннар дөн</w:t>
            </w:r>
            <w:r w:rsidRPr="001C77D6">
              <w:rPr>
                <w:rFonts w:ascii="Times New Roman" w:hAnsi="Times New Roman"/>
                <w:b/>
                <w:color w:val="808080" w:themeColor="background1" w:themeShade="80"/>
                <w:sz w:val="24"/>
                <w:szCs w:val="24"/>
                <w:lang w:eastAsia="en-US"/>
              </w:rPr>
              <w:t>ь</w:t>
            </w:r>
            <w:r w:rsidRPr="001C77D6">
              <w:rPr>
                <w:rFonts w:ascii="Times New Roman" w:hAnsi="Times New Roman"/>
                <w:b/>
                <w:color w:val="808080" w:themeColor="background1" w:themeShade="80"/>
                <w:sz w:val="24"/>
                <w:szCs w:val="24"/>
                <w:lang w:val="tt-RU" w:eastAsia="en-US"/>
              </w:rPr>
              <w:t>ясында (6 сәгать)</w:t>
            </w:r>
          </w:p>
          <w:p w:rsidR="00B32A0B" w:rsidRPr="001C77D6" w:rsidRDefault="00B32A0B" w:rsidP="001C77D6">
            <w:pPr>
              <w:widowControl w:val="0"/>
              <w:autoSpaceDE w:val="0"/>
              <w:autoSpaceDN w:val="0"/>
              <w:adjustRightInd w:val="0"/>
              <w:jc w:val="center"/>
              <w:rPr>
                <w:rFonts w:ascii="Times New Roman" w:eastAsia="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В мире животных</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22/1</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Кыргый  һәм йорт хайваннары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Дикие и домашние животные</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Хайван исемнәрен урынлы кулланып, җөмләләр төзи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составлять предложения, используя соответствующие имена животных.</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23/2</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Билгесез үткән заман хикәя фигыль</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Неопределенная форма прошедшего времени глагола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Грамматик категорияләрне сөйләмдә куллана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Высказывание грамматических категорий</w:t>
            </w:r>
          </w:p>
        </w:tc>
      </w:tr>
      <w:tr w:rsidR="00003A7B" w:rsidRPr="001C77D6" w:rsidTr="00F1146B">
        <w:tc>
          <w:tcPr>
            <w:tcW w:w="763" w:type="dxa"/>
            <w:tcBorders>
              <w:top w:val="single" w:sz="4" w:space="0" w:color="auto"/>
              <w:left w:val="single" w:sz="4" w:space="0" w:color="auto"/>
              <w:bottom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24/3</w:t>
            </w:r>
          </w:p>
        </w:tc>
        <w:tc>
          <w:tcPr>
            <w:tcW w:w="990" w:type="dxa"/>
            <w:tcBorders>
              <w:top w:val="single" w:sz="4" w:space="0" w:color="auto"/>
              <w:left w:val="single" w:sz="4" w:space="0" w:color="auto"/>
              <w:bottom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bottom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bottom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eastAsia="en-US"/>
              </w:rPr>
            </w:pPr>
            <w:r w:rsidRPr="001C77D6">
              <w:rPr>
                <w:rFonts w:ascii="Times New Roman" w:hAnsi="Times New Roman"/>
                <w:color w:val="808080" w:themeColor="background1" w:themeShade="80"/>
                <w:sz w:val="24"/>
                <w:szCs w:val="24"/>
                <w:lang w:val="tt-RU" w:eastAsia="en-US"/>
              </w:rPr>
              <w:t xml:space="preserve"> Сыйфат дәрәҗәләре </w:t>
            </w:r>
          </w:p>
        </w:tc>
        <w:tc>
          <w:tcPr>
            <w:tcW w:w="6211" w:type="dxa"/>
            <w:vMerge w:val="restart"/>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Кагыйдәләрне аңлап куллану күнекмәләрен </w:t>
            </w:r>
            <w:r w:rsidRPr="001C77D6">
              <w:rPr>
                <w:rFonts w:ascii="Times New Roman" w:hAnsi="Times New Roman"/>
                <w:color w:val="808080" w:themeColor="background1" w:themeShade="80"/>
                <w:sz w:val="24"/>
                <w:szCs w:val="24"/>
                <w:lang w:val="tt-RU" w:eastAsia="en-US"/>
              </w:rPr>
              <w:lastRenderedPageBreak/>
              <w:t>формалаштыру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Формирование навыков осознанного применения правил </w:t>
            </w:r>
          </w:p>
        </w:tc>
      </w:tr>
      <w:tr w:rsidR="00003A7B" w:rsidRPr="001C77D6" w:rsidTr="00F1146B">
        <w:tc>
          <w:tcPr>
            <w:tcW w:w="763" w:type="dxa"/>
            <w:tcBorders>
              <w:top w:val="nil"/>
              <w:left w:val="single" w:sz="4" w:space="0" w:color="auto"/>
              <w:bottom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hAnsi="Times New Roman"/>
                <w:color w:val="808080" w:themeColor="background1" w:themeShade="80"/>
                <w:sz w:val="24"/>
                <w:szCs w:val="24"/>
                <w:lang w:val="tt-RU"/>
              </w:rPr>
            </w:pPr>
          </w:p>
        </w:tc>
        <w:tc>
          <w:tcPr>
            <w:tcW w:w="990" w:type="dxa"/>
            <w:tcBorders>
              <w:top w:val="nil"/>
              <w:left w:val="single" w:sz="4" w:space="0" w:color="auto"/>
              <w:bottom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990" w:type="dxa"/>
            <w:tcBorders>
              <w:top w:val="nil"/>
              <w:left w:val="single" w:sz="4" w:space="0" w:color="auto"/>
              <w:bottom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5930" w:type="dxa"/>
            <w:tcBorders>
              <w:top w:val="single" w:sz="4" w:space="0" w:color="auto"/>
              <w:left w:val="single" w:sz="4" w:space="0" w:color="auto"/>
              <w:bottom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eastAsia="en-US"/>
              </w:rPr>
            </w:pPr>
            <w:r w:rsidRPr="001C77D6">
              <w:rPr>
                <w:rFonts w:ascii="Times New Roman" w:hAnsi="Times New Roman"/>
                <w:color w:val="808080" w:themeColor="background1" w:themeShade="80"/>
                <w:sz w:val="24"/>
                <w:szCs w:val="24"/>
                <w:lang w:val="tt-RU" w:eastAsia="en-US"/>
              </w:rPr>
              <w:t xml:space="preserve">Степени имен прилагательных </w:t>
            </w:r>
          </w:p>
        </w:tc>
        <w:tc>
          <w:tcPr>
            <w:tcW w:w="6211" w:type="dxa"/>
            <w:vMerge/>
            <w:tcBorders>
              <w:left w:val="single" w:sz="4" w:space="0" w:color="auto"/>
              <w:bottom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lastRenderedPageBreak/>
              <w:t>25/4</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vAlign w:val="center"/>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eastAsia="en-US"/>
              </w:rPr>
            </w:pPr>
            <w:r w:rsidRPr="001C77D6">
              <w:rPr>
                <w:rFonts w:ascii="Times New Roman" w:hAnsi="Times New Roman"/>
                <w:color w:val="808080" w:themeColor="background1" w:themeShade="80"/>
                <w:sz w:val="24"/>
                <w:szCs w:val="24"/>
                <w:lang w:eastAsia="en-US"/>
              </w:rPr>
              <w:t>«</w:t>
            </w:r>
            <w:proofErr w:type="spellStart"/>
            <w:r w:rsidRPr="001C77D6">
              <w:rPr>
                <w:rFonts w:ascii="Times New Roman" w:hAnsi="Times New Roman"/>
                <w:color w:val="808080" w:themeColor="background1" w:themeShade="80"/>
                <w:sz w:val="24"/>
                <w:szCs w:val="24"/>
                <w:lang w:eastAsia="en-US"/>
              </w:rPr>
              <w:t>Яшел</w:t>
            </w:r>
            <w:proofErr w:type="spellEnd"/>
            <w:r w:rsidRPr="001C77D6">
              <w:rPr>
                <w:rFonts w:ascii="Times New Roman" w:hAnsi="Times New Roman"/>
                <w:color w:val="808080" w:themeColor="background1" w:themeShade="80"/>
                <w:sz w:val="24"/>
                <w:szCs w:val="24"/>
                <w:lang w:eastAsia="en-US"/>
              </w:rPr>
              <w:t xml:space="preserve"> </w:t>
            </w:r>
            <w:proofErr w:type="spellStart"/>
            <w:r w:rsidRPr="001C77D6">
              <w:rPr>
                <w:rFonts w:ascii="Times New Roman" w:hAnsi="Times New Roman"/>
                <w:color w:val="808080" w:themeColor="background1" w:themeShade="80"/>
                <w:sz w:val="24"/>
                <w:szCs w:val="24"/>
                <w:lang w:eastAsia="en-US"/>
              </w:rPr>
              <w:t>энәле</w:t>
            </w:r>
            <w:proofErr w:type="spellEnd"/>
            <w:r w:rsidRPr="001C77D6">
              <w:rPr>
                <w:rFonts w:ascii="Times New Roman" w:hAnsi="Times New Roman"/>
                <w:color w:val="808080" w:themeColor="background1" w:themeShade="80"/>
                <w:sz w:val="24"/>
                <w:szCs w:val="24"/>
                <w:lang w:eastAsia="en-US"/>
              </w:rPr>
              <w:t xml:space="preserve"> </w:t>
            </w:r>
            <w:proofErr w:type="spellStart"/>
            <w:r w:rsidRPr="001C77D6">
              <w:rPr>
                <w:rFonts w:ascii="Times New Roman" w:hAnsi="Times New Roman"/>
                <w:color w:val="808080" w:themeColor="background1" w:themeShade="80"/>
                <w:sz w:val="24"/>
                <w:szCs w:val="24"/>
                <w:lang w:eastAsia="en-US"/>
              </w:rPr>
              <w:t>керпе</w:t>
            </w:r>
            <w:proofErr w:type="spellEnd"/>
            <w:r w:rsidRPr="001C77D6">
              <w:rPr>
                <w:rFonts w:ascii="Times New Roman" w:hAnsi="Times New Roman"/>
                <w:color w:val="808080" w:themeColor="background1" w:themeShade="80"/>
                <w:sz w:val="24"/>
                <w:szCs w:val="24"/>
                <w:lang w:eastAsia="en-US"/>
              </w:rPr>
              <w:t xml:space="preserve">» </w:t>
            </w:r>
            <w:proofErr w:type="spellStart"/>
            <w:r w:rsidRPr="001C77D6">
              <w:rPr>
                <w:rFonts w:ascii="Times New Roman" w:hAnsi="Times New Roman"/>
                <w:color w:val="808080" w:themeColor="background1" w:themeShade="80"/>
                <w:sz w:val="24"/>
                <w:szCs w:val="24"/>
                <w:lang w:eastAsia="en-US"/>
              </w:rPr>
              <w:t>әкиятендәге</w:t>
            </w:r>
            <w:proofErr w:type="spellEnd"/>
            <w:r w:rsidRPr="001C77D6">
              <w:rPr>
                <w:rFonts w:ascii="Times New Roman" w:hAnsi="Times New Roman"/>
                <w:color w:val="808080" w:themeColor="background1" w:themeShade="80"/>
                <w:sz w:val="24"/>
                <w:szCs w:val="24"/>
                <w:lang w:eastAsia="en-US"/>
              </w:rPr>
              <w:t xml:space="preserve">, </w:t>
            </w:r>
            <w:r w:rsidRPr="001C77D6">
              <w:rPr>
                <w:rFonts w:ascii="Times New Roman" w:hAnsi="Times New Roman"/>
                <w:color w:val="808080" w:themeColor="background1" w:themeShade="80"/>
                <w:sz w:val="24"/>
                <w:szCs w:val="24"/>
                <w:lang w:val="tt-RU" w:eastAsia="en-US"/>
              </w:rPr>
              <w:t>“Керпе – табигат</w:t>
            </w:r>
            <w:r w:rsidRPr="001C77D6">
              <w:rPr>
                <w:rFonts w:ascii="Times New Roman" w:hAnsi="Times New Roman"/>
                <w:color w:val="808080" w:themeColor="background1" w:themeShade="80"/>
                <w:sz w:val="24"/>
                <w:szCs w:val="24"/>
                <w:lang w:eastAsia="en-US"/>
              </w:rPr>
              <w:t>ь</w:t>
            </w:r>
            <w:r w:rsidRPr="001C77D6">
              <w:rPr>
                <w:rFonts w:ascii="Times New Roman" w:hAnsi="Times New Roman"/>
                <w:color w:val="808080" w:themeColor="background1" w:themeShade="80"/>
                <w:sz w:val="24"/>
                <w:szCs w:val="24"/>
                <w:lang w:val="tt-RU" w:eastAsia="en-US"/>
              </w:rPr>
              <w:t>нең бер сере” текстындагы</w:t>
            </w:r>
            <w:r w:rsidRPr="001C77D6">
              <w:rPr>
                <w:rFonts w:ascii="Times New Roman" w:hAnsi="Times New Roman"/>
                <w:color w:val="808080" w:themeColor="background1" w:themeShade="80"/>
                <w:sz w:val="24"/>
                <w:szCs w:val="24"/>
                <w:lang w:eastAsia="en-US"/>
              </w:rPr>
              <w:t xml:space="preserve"> </w:t>
            </w:r>
            <w:proofErr w:type="spellStart"/>
            <w:r w:rsidRPr="001C77D6">
              <w:rPr>
                <w:rFonts w:ascii="Times New Roman" w:hAnsi="Times New Roman"/>
                <w:color w:val="808080" w:themeColor="background1" w:themeShade="80"/>
                <w:sz w:val="24"/>
                <w:szCs w:val="24"/>
                <w:lang w:eastAsia="en-US"/>
              </w:rPr>
              <w:t>лексик</w:t>
            </w:r>
            <w:proofErr w:type="spellEnd"/>
            <w:r w:rsidRPr="001C77D6">
              <w:rPr>
                <w:rFonts w:ascii="Times New Roman" w:hAnsi="Times New Roman"/>
                <w:color w:val="808080" w:themeColor="background1" w:themeShade="80"/>
                <w:sz w:val="24"/>
                <w:szCs w:val="24"/>
                <w:lang w:eastAsia="en-US"/>
              </w:rPr>
              <w:t>-грамматик материал.</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eastAsia="en-US"/>
              </w:rPr>
            </w:pPr>
            <w:r w:rsidRPr="001C77D6">
              <w:rPr>
                <w:rFonts w:ascii="Times New Roman" w:eastAsia="Times New Roman" w:hAnsi="Times New Roman"/>
                <w:color w:val="808080" w:themeColor="background1" w:themeShade="80"/>
                <w:sz w:val="24"/>
                <w:szCs w:val="24"/>
                <w:lang w:eastAsia="en-US"/>
              </w:rPr>
              <w:t xml:space="preserve">Лексико – грамматический материал из сказки «Ежик с зеленой иглой“, текста” </w:t>
            </w:r>
            <w:proofErr w:type="gramStart"/>
            <w:r w:rsidRPr="001C77D6">
              <w:rPr>
                <w:rFonts w:ascii="Times New Roman" w:eastAsia="Times New Roman" w:hAnsi="Times New Roman"/>
                <w:color w:val="808080" w:themeColor="background1" w:themeShade="80"/>
                <w:sz w:val="24"/>
                <w:szCs w:val="24"/>
                <w:lang w:eastAsia="en-US"/>
              </w:rPr>
              <w:t>Ежик-одна</w:t>
            </w:r>
            <w:proofErr w:type="gramEnd"/>
            <w:r w:rsidRPr="001C77D6">
              <w:rPr>
                <w:rFonts w:ascii="Times New Roman" w:eastAsia="Times New Roman" w:hAnsi="Times New Roman"/>
                <w:color w:val="808080" w:themeColor="background1" w:themeShade="80"/>
                <w:sz w:val="24"/>
                <w:szCs w:val="24"/>
                <w:lang w:eastAsia="en-US"/>
              </w:rPr>
              <w:t xml:space="preserve"> тайна природы".</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Тәрҗемә итү күнекмәсен ныгыту. Лексик-грамматик нормаларның кулланышын үзләштерү.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Укрепление навыков перевода. Освоение лексико-грамматических норм.</w:t>
            </w:r>
          </w:p>
        </w:tc>
      </w:tr>
      <w:tr w:rsidR="00003A7B" w:rsidRPr="001C77D6" w:rsidTr="00F1146B">
        <w:trPr>
          <w:trHeight w:val="82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26/5</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“Хайваннар дөн</w:t>
            </w:r>
            <w:r w:rsidRPr="001C77D6">
              <w:rPr>
                <w:rFonts w:ascii="Times New Roman" w:hAnsi="Times New Roman"/>
                <w:color w:val="808080" w:themeColor="background1" w:themeShade="80"/>
                <w:sz w:val="24"/>
                <w:szCs w:val="24"/>
                <w:lang w:eastAsia="en-US"/>
              </w:rPr>
              <w:t>ь</w:t>
            </w:r>
            <w:r w:rsidRPr="001C77D6">
              <w:rPr>
                <w:rFonts w:ascii="Times New Roman" w:hAnsi="Times New Roman"/>
                <w:color w:val="808080" w:themeColor="background1" w:themeShade="80"/>
                <w:sz w:val="24"/>
                <w:szCs w:val="24"/>
                <w:lang w:val="tt-RU" w:eastAsia="en-US"/>
              </w:rPr>
              <w:t>ясында” темасы буенча кабатлау дәресе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Повторение темы “В мире животных”</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Сорауларны дөрес формалаштыра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Умение правильно формировать вопросы.</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27/6</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tcPr>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w:t>
            </w:r>
            <w:r w:rsidRPr="001C77D6">
              <w:rPr>
                <w:rFonts w:ascii="Times New Roman" w:hAnsi="Times New Roman"/>
                <w:bCs/>
                <w:color w:val="808080" w:themeColor="background1" w:themeShade="80"/>
                <w:sz w:val="24"/>
                <w:szCs w:val="24"/>
                <w:lang w:val="tt-RU" w:eastAsia="en-US"/>
              </w:rPr>
              <w:t>Күчереп язу.</w:t>
            </w:r>
          </w:p>
          <w:p w:rsidR="00003A7B" w:rsidRPr="001C77D6" w:rsidRDefault="00003A7B" w:rsidP="001C77D6">
            <w:pPr>
              <w:rPr>
                <w:rFonts w:ascii="Times New Roman" w:hAnsi="Times New Roman"/>
                <w:color w:val="808080" w:themeColor="background1" w:themeShade="80"/>
                <w:sz w:val="24"/>
                <w:szCs w:val="24"/>
                <w:lang w:eastAsia="en-US"/>
              </w:rPr>
            </w:pPr>
            <w:r w:rsidRPr="001C77D6">
              <w:rPr>
                <w:rFonts w:ascii="Times New Roman" w:hAnsi="Times New Roman"/>
                <w:bCs/>
                <w:color w:val="808080" w:themeColor="background1" w:themeShade="80"/>
                <w:sz w:val="24"/>
                <w:szCs w:val="24"/>
                <w:lang w:eastAsia="en-US"/>
              </w:rPr>
              <w:t xml:space="preserve">Без </w:t>
            </w:r>
            <w:proofErr w:type="spellStart"/>
            <w:r w:rsidRPr="001C77D6">
              <w:rPr>
                <w:rFonts w:ascii="Times New Roman" w:hAnsi="Times New Roman"/>
                <w:bCs/>
                <w:color w:val="808080" w:themeColor="background1" w:themeShade="80"/>
                <w:sz w:val="24"/>
                <w:szCs w:val="24"/>
                <w:lang w:eastAsia="en-US"/>
              </w:rPr>
              <w:t>кошларга</w:t>
            </w:r>
            <w:proofErr w:type="spellEnd"/>
            <w:r w:rsidRPr="001C77D6">
              <w:rPr>
                <w:rFonts w:ascii="Times New Roman" w:hAnsi="Times New Roman"/>
                <w:bCs/>
                <w:color w:val="808080" w:themeColor="background1" w:themeShade="80"/>
                <w:sz w:val="24"/>
                <w:szCs w:val="24"/>
                <w:lang w:eastAsia="en-US"/>
              </w:rPr>
              <w:t xml:space="preserve"> </w:t>
            </w:r>
            <w:proofErr w:type="spellStart"/>
            <w:r w:rsidRPr="001C77D6">
              <w:rPr>
                <w:rFonts w:ascii="Times New Roman" w:hAnsi="Times New Roman"/>
                <w:bCs/>
                <w:color w:val="808080" w:themeColor="background1" w:themeShade="80"/>
                <w:sz w:val="24"/>
                <w:szCs w:val="24"/>
                <w:lang w:eastAsia="en-US"/>
              </w:rPr>
              <w:t>булыштык</w:t>
            </w:r>
            <w:proofErr w:type="spellEnd"/>
            <w:r w:rsidRPr="001C77D6">
              <w:rPr>
                <w:rFonts w:ascii="Times New Roman" w:hAnsi="Times New Roman"/>
                <w:bCs/>
                <w:color w:val="808080" w:themeColor="background1" w:themeShade="80"/>
                <w:sz w:val="24"/>
                <w:szCs w:val="24"/>
                <w:lang w:eastAsia="en-US"/>
              </w:rPr>
              <w:t>.</w:t>
            </w:r>
          </w:p>
          <w:p w:rsidR="00003A7B" w:rsidRPr="001C77D6" w:rsidRDefault="00003A7B" w:rsidP="001C77D6">
            <w:pPr>
              <w:rPr>
                <w:rFonts w:ascii="Times New Roman" w:hAnsi="Times New Roman"/>
                <w:color w:val="808080" w:themeColor="background1" w:themeShade="80"/>
                <w:sz w:val="24"/>
                <w:szCs w:val="24"/>
                <w:lang w:eastAsia="en-US"/>
              </w:rPr>
            </w:pPr>
            <w:r w:rsidRPr="001C77D6">
              <w:rPr>
                <w:rFonts w:ascii="Times New Roman" w:hAnsi="Times New Roman"/>
                <w:color w:val="808080" w:themeColor="background1" w:themeShade="80"/>
                <w:sz w:val="24"/>
                <w:szCs w:val="24"/>
                <w:lang w:val="tt-RU" w:eastAsia="en-US"/>
              </w:rPr>
              <w:t>Списывание текста “</w:t>
            </w:r>
            <w:r w:rsidRPr="001C77D6">
              <w:rPr>
                <w:rFonts w:ascii="Times New Roman" w:hAnsi="Times New Roman"/>
                <w:bCs/>
                <w:color w:val="808080" w:themeColor="background1" w:themeShade="80"/>
                <w:sz w:val="24"/>
                <w:szCs w:val="24"/>
                <w:lang w:eastAsia="en-US"/>
              </w:rPr>
              <w:t xml:space="preserve">Без </w:t>
            </w:r>
            <w:proofErr w:type="spellStart"/>
            <w:r w:rsidRPr="001C77D6">
              <w:rPr>
                <w:rFonts w:ascii="Times New Roman" w:hAnsi="Times New Roman"/>
                <w:bCs/>
                <w:color w:val="808080" w:themeColor="background1" w:themeShade="80"/>
                <w:sz w:val="24"/>
                <w:szCs w:val="24"/>
                <w:lang w:eastAsia="en-US"/>
              </w:rPr>
              <w:t>кошларга</w:t>
            </w:r>
            <w:proofErr w:type="spellEnd"/>
            <w:r w:rsidRPr="001C77D6">
              <w:rPr>
                <w:rFonts w:ascii="Times New Roman" w:hAnsi="Times New Roman"/>
                <w:bCs/>
                <w:color w:val="808080" w:themeColor="background1" w:themeShade="80"/>
                <w:sz w:val="24"/>
                <w:szCs w:val="24"/>
                <w:lang w:eastAsia="en-US"/>
              </w:rPr>
              <w:t xml:space="preserve"> </w:t>
            </w:r>
            <w:proofErr w:type="spellStart"/>
            <w:r w:rsidRPr="001C77D6">
              <w:rPr>
                <w:rFonts w:ascii="Times New Roman" w:hAnsi="Times New Roman"/>
                <w:bCs/>
                <w:color w:val="808080" w:themeColor="background1" w:themeShade="80"/>
                <w:sz w:val="24"/>
                <w:szCs w:val="24"/>
                <w:lang w:eastAsia="en-US"/>
              </w:rPr>
              <w:t>булыштык</w:t>
            </w:r>
            <w:proofErr w:type="spellEnd"/>
            <w:r w:rsidRPr="001C77D6">
              <w:rPr>
                <w:rFonts w:ascii="Times New Roman" w:hAnsi="Times New Roman"/>
                <w:bCs/>
                <w:color w:val="808080" w:themeColor="background1" w:themeShade="80"/>
                <w:sz w:val="24"/>
                <w:szCs w:val="24"/>
                <w:lang w:eastAsia="en-US"/>
              </w:rPr>
              <w:t>».</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Өйрәнелгән лексик-грамматик материалның үзләштерелү дәрәҗәсен тикшерү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Освоение изученного лексико-грамматического материала</w:t>
            </w:r>
          </w:p>
        </w:tc>
      </w:tr>
      <w:tr w:rsidR="00B32A0B" w:rsidRPr="001C77D6" w:rsidTr="006E0739">
        <w:tc>
          <w:tcPr>
            <w:tcW w:w="14884" w:type="dxa"/>
            <w:gridSpan w:val="5"/>
            <w:tcBorders>
              <w:top w:val="single" w:sz="4" w:space="0" w:color="auto"/>
              <w:left w:val="single" w:sz="4" w:space="0" w:color="auto"/>
              <w:bottom w:val="single" w:sz="4" w:space="0" w:color="auto"/>
              <w:right w:val="single" w:sz="4" w:space="0" w:color="auto"/>
            </w:tcBorders>
            <w:hideMark/>
          </w:tcPr>
          <w:p w:rsidR="00B0533D" w:rsidRPr="001C77D6" w:rsidRDefault="00B32A0B" w:rsidP="001C77D6">
            <w:pPr>
              <w:widowControl w:val="0"/>
              <w:autoSpaceDE w:val="0"/>
              <w:autoSpaceDN w:val="0"/>
              <w:adjustRightInd w:val="0"/>
              <w:jc w:val="center"/>
              <w:rPr>
                <w:rFonts w:ascii="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Кышкы уеннар ( 8 сәгать)</w:t>
            </w:r>
          </w:p>
          <w:p w:rsidR="00B32A0B" w:rsidRPr="001C77D6" w:rsidRDefault="00B0533D" w:rsidP="001C77D6">
            <w:pPr>
              <w:widowControl w:val="0"/>
              <w:autoSpaceDE w:val="0"/>
              <w:autoSpaceDN w:val="0"/>
              <w:adjustRightInd w:val="0"/>
              <w:jc w:val="cente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Зимние игры</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28/1</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Сыйфатның артыклык дәрәҗәсе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Превосходная степень имен прилагательных</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Кыш билгеләрен кулланып, сүзтезмәләр һәм җөмләләр төзи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Умение строить словосочетания и предложения с использованием признаков зимы</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29/2</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БСҮ Рәсемнәр буенча ел фасылларын сурәтләп язу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БСҮ Сочинение “Чын дус нинди була?”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Ел фасылы билгеләрен кулланып, сүзтезмәләр һәм җөмләләр төзи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использовать изученные грамматические категории при написании рассказа</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30/3</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“Кышкы уен” текстындагы</w:t>
            </w:r>
            <w:r w:rsidRPr="001C77D6">
              <w:rPr>
                <w:rFonts w:ascii="Times New Roman" w:hAnsi="Times New Roman"/>
                <w:color w:val="808080" w:themeColor="background1" w:themeShade="80"/>
                <w:sz w:val="24"/>
                <w:szCs w:val="24"/>
                <w:lang w:eastAsia="en-US"/>
              </w:rPr>
              <w:t xml:space="preserve"> </w:t>
            </w:r>
            <w:proofErr w:type="spellStart"/>
            <w:r w:rsidRPr="001C77D6">
              <w:rPr>
                <w:rFonts w:ascii="Times New Roman" w:hAnsi="Times New Roman"/>
                <w:color w:val="808080" w:themeColor="background1" w:themeShade="80"/>
                <w:sz w:val="24"/>
                <w:szCs w:val="24"/>
                <w:lang w:eastAsia="en-US"/>
              </w:rPr>
              <w:t>лексик</w:t>
            </w:r>
            <w:proofErr w:type="spellEnd"/>
            <w:r w:rsidRPr="001C77D6">
              <w:rPr>
                <w:rFonts w:ascii="Times New Roman" w:hAnsi="Times New Roman"/>
                <w:color w:val="808080" w:themeColor="background1" w:themeShade="80"/>
                <w:sz w:val="24"/>
                <w:szCs w:val="24"/>
                <w:lang w:eastAsia="en-US"/>
              </w:rPr>
              <w:t>-грамматик материал</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eastAsia="en-US"/>
              </w:rPr>
              <w:t>Лексико-грамматический материал текста «Зимние игры»</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Фигыльләрне күплек санда әйтә белү. Кыш билгеләрен әйтә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Высказывание глаголов во множественном числе. Освоение признаков зимы</w:t>
            </w:r>
          </w:p>
        </w:tc>
      </w:tr>
      <w:tr w:rsidR="00003A7B" w:rsidRPr="001C77D6" w:rsidTr="00F1146B">
        <w:trPr>
          <w:trHeight w:val="83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31/4</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Яңа ел котлавы язу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Написание поздравительного текста “С Новым годом”</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Грамматик категорияләрне язуда куллана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использовать грамматические категории в написании</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32/5</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Билгесез үткән заман хикәя фигыль</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Неопределенная форма глагола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Билгесез үткән заман хикәя фигыльләрне танып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Нахождение неопределенных формы глагола.</w:t>
            </w:r>
          </w:p>
        </w:tc>
      </w:tr>
      <w:tr w:rsidR="00B0533D" w:rsidRPr="001C77D6" w:rsidTr="001E7F9A">
        <w:tc>
          <w:tcPr>
            <w:tcW w:w="763" w:type="dxa"/>
            <w:tcBorders>
              <w:top w:val="single" w:sz="4" w:space="0" w:color="auto"/>
              <w:left w:val="single" w:sz="4" w:space="0" w:color="auto"/>
              <w:bottom w:val="single" w:sz="4" w:space="0" w:color="auto"/>
              <w:right w:val="single" w:sz="4" w:space="0" w:color="auto"/>
            </w:tcBorders>
            <w:hideMark/>
          </w:tcPr>
          <w:p w:rsidR="00B0533D" w:rsidRPr="001C77D6" w:rsidRDefault="00B0533D"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33/6</w:t>
            </w:r>
          </w:p>
        </w:tc>
        <w:tc>
          <w:tcPr>
            <w:tcW w:w="990" w:type="dxa"/>
            <w:tcBorders>
              <w:top w:val="single" w:sz="4" w:space="0" w:color="auto"/>
              <w:left w:val="single" w:sz="4" w:space="0" w:color="auto"/>
              <w:bottom w:val="single" w:sz="4" w:space="0" w:color="auto"/>
              <w:right w:val="single" w:sz="4" w:space="0" w:color="auto"/>
            </w:tcBorders>
          </w:tcPr>
          <w:p w:rsidR="00B0533D" w:rsidRPr="001C77D6" w:rsidRDefault="00B0533D"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bottom w:val="single" w:sz="4" w:space="0" w:color="auto"/>
              <w:right w:val="single" w:sz="4" w:space="0" w:color="auto"/>
            </w:tcBorders>
          </w:tcPr>
          <w:p w:rsidR="00B0533D" w:rsidRPr="001C77D6" w:rsidRDefault="00B0533D"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bottom w:val="single" w:sz="4" w:space="0" w:color="auto"/>
              <w:right w:val="single" w:sz="4" w:space="0" w:color="auto"/>
            </w:tcBorders>
            <w:hideMark/>
          </w:tcPr>
          <w:p w:rsidR="00B0533D" w:rsidRPr="001C77D6" w:rsidRDefault="00B0533D" w:rsidP="001C77D6">
            <w:pPr>
              <w:widowControl w:val="0"/>
              <w:autoSpaceDE w:val="0"/>
              <w:autoSpaceDN w:val="0"/>
              <w:adjustRightInd w:val="0"/>
              <w:rPr>
                <w:rFonts w:ascii="Times New Roman" w:eastAsia="Times New Roman" w:hAnsi="Times New Roman"/>
                <w:color w:val="808080" w:themeColor="background1" w:themeShade="80"/>
                <w:sz w:val="24"/>
                <w:szCs w:val="24"/>
                <w:lang w:eastAsia="en-US"/>
              </w:rPr>
            </w:pPr>
            <w:r w:rsidRPr="001C77D6">
              <w:rPr>
                <w:rFonts w:ascii="Times New Roman" w:hAnsi="Times New Roman"/>
                <w:color w:val="808080" w:themeColor="background1" w:themeShade="80"/>
                <w:sz w:val="24"/>
                <w:szCs w:val="24"/>
                <w:lang w:val="tt-RU" w:eastAsia="en-US"/>
              </w:rPr>
              <w:t>Кушма сүзләр</w:t>
            </w:r>
          </w:p>
        </w:tc>
        <w:tc>
          <w:tcPr>
            <w:tcW w:w="6211" w:type="dxa"/>
            <w:tcBorders>
              <w:top w:val="single" w:sz="4" w:space="0" w:color="auto"/>
              <w:left w:val="single" w:sz="4" w:space="0" w:color="auto"/>
              <w:bottom w:val="single" w:sz="4" w:space="0" w:color="auto"/>
              <w:right w:val="single" w:sz="4" w:space="0" w:color="auto"/>
            </w:tcBorders>
            <w:hideMark/>
          </w:tcPr>
          <w:p w:rsidR="00B0533D" w:rsidRPr="001C77D6" w:rsidRDefault="00B0533D"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Кушма сүзләрне сөйләмдә актив куллану. Кушма сүзләрнең язылышын үзләштерү.</w:t>
            </w:r>
          </w:p>
        </w:tc>
      </w:tr>
      <w:tr w:rsidR="00B0533D" w:rsidRPr="001C77D6" w:rsidTr="001E7F9A">
        <w:tc>
          <w:tcPr>
            <w:tcW w:w="763" w:type="dxa"/>
            <w:tcBorders>
              <w:top w:val="single" w:sz="4" w:space="0" w:color="auto"/>
              <w:left w:val="single" w:sz="4" w:space="0" w:color="auto"/>
              <w:bottom w:val="single" w:sz="4" w:space="0" w:color="auto"/>
              <w:right w:val="single" w:sz="4" w:space="0" w:color="auto"/>
            </w:tcBorders>
            <w:hideMark/>
          </w:tcPr>
          <w:p w:rsidR="00B0533D" w:rsidRPr="001C77D6" w:rsidRDefault="00B0533D" w:rsidP="001C77D6">
            <w:pPr>
              <w:widowControl w:val="0"/>
              <w:autoSpaceDE w:val="0"/>
              <w:autoSpaceDN w:val="0"/>
              <w:adjustRightInd w:val="0"/>
              <w:rPr>
                <w:rFonts w:ascii="Times New Roman" w:hAnsi="Times New Roman"/>
                <w:color w:val="808080" w:themeColor="background1" w:themeShade="80"/>
                <w:sz w:val="24"/>
                <w:szCs w:val="24"/>
                <w:lang w:val="tt-RU"/>
              </w:rPr>
            </w:pPr>
          </w:p>
        </w:tc>
        <w:tc>
          <w:tcPr>
            <w:tcW w:w="990" w:type="dxa"/>
            <w:tcBorders>
              <w:top w:val="single" w:sz="4" w:space="0" w:color="auto"/>
              <w:left w:val="single" w:sz="4" w:space="0" w:color="auto"/>
              <w:bottom w:val="single" w:sz="4" w:space="0" w:color="auto"/>
              <w:right w:val="single" w:sz="4" w:space="0" w:color="auto"/>
            </w:tcBorders>
          </w:tcPr>
          <w:p w:rsidR="00B0533D" w:rsidRPr="001C77D6" w:rsidRDefault="00B0533D"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990" w:type="dxa"/>
            <w:tcBorders>
              <w:top w:val="single" w:sz="4" w:space="0" w:color="auto"/>
              <w:left w:val="single" w:sz="4" w:space="0" w:color="auto"/>
              <w:bottom w:val="single" w:sz="4" w:space="0" w:color="auto"/>
              <w:right w:val="single" w:sz="4" w:space="0" w:color="auto"/>
            </w:tcBorders>
          </w:tcPr>
          <w:p w:rsidR="00B0533D" w:rsidRPr="001C77D6" w:rsidRDefault="00B0533D"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5930" w:type="dxa"/>
            <w:tcBorders>
              <w:top w:val="single" w:sz="4" w:space="0" w:color="auto"/>
              <w:left w:val="single" w:sz="4" w:space="0" w:color="auto"/>
              <w:bottom w:val="single" w:sz="4" w:space="0" w:color="auto"/>
              <w:right w:val="single" w:sz="4" w:space="0" w:color="auto"/>
            </w:tcBorders>
            <w:hideMark/>
          </w:tcPr>
          <w:p w:rsidR="00B0533D" w:rsidRPr="001C77D6" w:rsidRDefault="00B0533D" w:rsidP="001C77D6">
            <w:pPr>
              <w:widowControl w:val="0"/>
              <w:autoSpaceDE w:val="0"/>
              <w:autoSpaceDN w:val="0"/>
              <w:adjustRightInd w:val="0"/>
              <w:rPr>
                <w:rFonts w:ascii="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Кушма сүзләр</w:t>
            </w:r>
          </w:p>
          <w:p w:rsidR="00B0533D" w:rsidRPr="001C77D6" w:rsidRDefault="00B0533D" w:rsidP="001C77D6">
            <w:pPr>
              <w:widowControl w:val="0"/>
              <w:autoSpaceDE w:val="0"/>
              <w:autoSpaceDN w:val="0"/>
              <w:adjustRightInd w:val="0"/>
              <w:rPr>
                <w:rFonts w:ascii="Times New Roman" w:eastAsia="Times New Roman" w:hAnsi="Times New Roman"/>
                <w:color w:val="808080" w:themeColor="background1" w:themeShade="80"/>
                <w:sz w:val="24"/>
                <w:szCs w:val="24"/>
                <w:lang w:eastAsia="en-US"/>
              </w:rPr>
            </w:pPr>
            <w:r w:rsidRPr="001C77D6">
              <w:rPr>
                <w:rFonts w:ascii="Times New Roman" w:hAnsi="Times New Roman"/>
                <w:color w:val="808080" w:themeColor="background1" w:themeShade="80"/>
                <w:sz w:val="24"/>
                <w:szCs w:val="24"/>
                <w:lang w:val="tt-RU" w:eastAsia="en-US"/>
              </w:rPr>
              <w:t>Составные слова</w:t>
            </w:r>
          </w:p>
        </w:tc>
        <w:tc>
          <w:tcPr>
            <w:tcW w:w="6211" w:type="dxa"/>
            <w:tcBorders>
              <w:top w:val="single" w:sz="4" w:space="0" w:color="auto"/>
              <w:left w:val="single" w:sz="4" w:space="0" w:color="auto"/>
              <w:bottom w:val="single" w:sz="4" w:space="0" w:color="auto"/>
              <w:right w:val="single" w:sz="4" w:space="0" w:color="auto"/>
            </w:tcBorders>
            <w:hideMark/>
          </w:tcPr>
          <w:p w:rsidR="00B0533D" w:rsidRPr="001C77D6" w:rsidRDefault="00B0533D"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Активное использование в речи соединительных слов. Освоение записи слоговых слов.</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lastRenderedPageBreak/>
              <w:t>34/7</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“Кышкы уеннар” темасын  кабатлау </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Повторение темы “Зимние игры” </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Өйрәнгән грамматик,лексик материаллар нигезендә мөстәкыйль рәвештә күнегүләр эшли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самостоятельно выполнять упражнения на основе изученного грамматического, лексического материала</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35/8</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tcPr>
          <w:p w:rsidR="00003A7B" w:rsidRPr="001C77D6" w:rsidRDefault="00003A7B" w:rsidP="001C77D6">
            <w:pPr>
              <w:pStyle w:val="af0"/>
              <w:spacing w:before="0" w:beforeAutospacing="0" w:after="0" w:afterAutospacing="0"/>
              <w:rPr>
                <w:color w:val="808080" w:themeColor="background1" w:themeShade="80"/>
                <w:lang w:eastAsia="en-US"/>
              </w:rPr>
            </w:pPr>
            <w:r w:rsidRPr="001C77D6">
              <w:rPr>
                <w:bCs/>
                <w:color w:val="808080" w:themeColor="background1" w:themeShade="80"/>
                <w:lang w:eastAsia="en-US"/>
              </w:rPr>
              <w:t xml:space="preserve">Контроль </w:t>
            </w:r>
            <w:proofErr w:type="spellStart"/>
            <w:r w:rsidRPr="001C77D6">
              <w:rPr>
                <w:bCs/>
                <w:color w:val="808080" w:themeColor="background1" w:themeShade="80"/>
                <w:lang w:eastAsia="en-US"/>
              </w:rPr>
              <w:t>эш</w:t>
            </w:r>
            <w:proofErr w:type="spellEnd"/>
            <w:r w:rsidRPr="001C77D6">
              <w:rPr>
                <w:bCs/>
                <w:color w:val="808080" w:themeColor="background1" w:themeShade="80"/>
                <w:lang w:eastAsia="en-US"/>
              </w:rPr>
              <w:t xml:space="preserve"> </w:t>
            </w:r>
            <w:r w:rsidRPr="001C77D6">
              <w:rPr>
                <w:color w:val="808080" w:themeColor="background1" w:themeShade="80"/>
                <w:lang w:val="tt-RU" w:eastAsia="en-US"/>
              </w:rPr>
              <w:t>”Кышкы уеннар”</w:t>
            </w:r>
          </w:p>
          <w:p w:rsidR="00003A7B" w:rsidRPr="001C77D6" w:rsidRDefault="00003A7B" w:rsidP="001C77D6">
            <w:pPr>
              <w:pStyle w:val="af0"/>
              <w:spacing w:before="0" w:beforeAutospacing="0" w:after="0" w:afterAutospacing="0"/>
              <w:rPr>
                <w:color w:val="808080" w:themeColor="background1" w:themeShade="80"/>
                <w:lang w:eastAsia="en-US"/>
              </w:rPr>
            </w:pPr>
            <w:r w:rsidRPr="001C77D6">
              <w:rPr>
                <w:color w:val="808080" w:themeColor="background1" w:themeShade="80"/>
                <w:lang w:val="tt-RU" w:eastAsia="en-US"/>
              </w:rPr>
              <w:t>Контрольная работа “Зимние игры”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Өйрәнелгән лексик-грамматик материалның үзләштерелү дәрәҗәсен тикшерү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Усвоение изученного лексико-грамматического материала</w:t>
            </w:r>
          </w:p>
        </w:tc>
      </w:tr>
      <w:tr w:rsidR="00B0533D" w:rsidRPr="001C77D6" w:rsidTr="006E0739">
        <w:tc>
          <w:tcPr>
            <w:tcW w:w="14884" w:type="dxa"/>
            <w:gridSpan w:val="5"/>
            <w:tcBorders>
              <w:top w:val="single" w:sz="4" w:space="0" w:color="auto"/>
              <w:left w:val="single" w:sz="4" w:space="0" w:color="auto"/>
              <w:bottom w:val="single" w:sz="4" w:space="0" w:color="auto"/>
              <w:right w:val="single" w:sz="4" w:space="0" w:color="auto"/>
            </w:tcBorders>
            <w:hideMark/>
          </w:tcPr>
          <w:p w:rsidR="00B0533D" w:rsidRPr="001C77D6" w:rsidRDefault="00B0533D" w:rsidP="001C77D6">
            <w:pPr>
              <w:widowControl w:val="0"/>
              <w:autoSpaceDE w:val="0"/>
              <w:autoSpaceDN w:val="0"/>
              <w:adjustRightInd w:val="0"/>
              <w:jc w:val="center"/>
              <w:rPr>
                <w:rFonts w:ascii="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Минем дусларым( 7 сәгать)</w:t>
            </w:r>
          </w:p>
          <w:p w:rsidR="00B0533D" w:rsidRPr="001C77D6" w:rsidRDefault="00B0533D" w:rsidP="001C77D6">
            <w:pPr>
              <w:widowControl w:val="0"/>
              <w:autoSpaceDE w:val="0"/>
              <w:autoSpaceDN w:val="0"/>
              <w:adjustRightInd w:val="0"/>
              <w:jc w:val="cente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Мои друзья</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36/1</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Исемнәрнең зат-сан белән төрләнеше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Склонение имен существительных по лицам и числам</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Исемнәрнең зат-сан белән төрләнешен сөйләмдә куллана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использовать в речи склонение имен существительных по лицам и числам</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37/2</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“Минем дустым”, “Сылтау”  хикәяләрендәге </w:t>
            </w:r>
            <w:proofErr w:type="spellStart"/>
            <w:r w:rsidRPr="001C77D6">
              <w:rPr>
                <w:rFonts w:ascii="Times New Roman" w:hAnsi="Times New Roman"/>
                <w:color w:val="808080" w:themeColor="background1" w:themeShade="80"/>
                <w:sz w:val="24"/>
                <w:szCs w:val="24"/>
                <w:lang w:eastAsia="en-US"/>
              </w:rPr>
              <w:t>лексик</w:t>
            </w:r>
            <w:proofErr w:type="spellEnd"/>
            <w:r w:rsidRPr="001C77D6">
              <w:rPr>
                <w:rFonts w:ascii="Times New Roman" w:hAnsi="Times New Roman"/>
                <w:color w:val="808080" w:themeColor="background1" w:themeShade="80"/>
                <w:sz w:val="24"/>
                <w:szCs w:val="24"/>
                <w:lang w:eastAsia="en-US"/>
              </w:rPr>
              <w:t>-грамматик материал.</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 xml:space="preserve">Лексико-грамматический материал в рассказах </w:t>
            </w:r>
            <w:r w:rsidRPr="001C77D6">
              <w:rPr>
                <w:rFonts w:ascii="Times New Roman" w:hAnsi="Times New Roman"/>
                <w:color w:val="808080" w:themeColor="background1" w:themeShade="80"/>
                <w:sz w:val="24"/>
                <w:szCs w:val="24"/>
                <w:lang w:val="tt-RU" w:eastAsia="en-US"/>
              </w:rPr>
              <w:t xml:space="preserve">“Минем дустым”, “Сылтау”  </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Антоним сыйфатларны сөйләмдә актив куллану. Саннар кулланып, җөмләләр төзү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Активное использование антонимов в речи. Построение предложений с использованием цифр.</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38/3</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i/>
                <w:color w:val="808080" w:themeColor="background1" w:themeShade="80"/>
                <w:sz w:val="24"/>
                <w:szCs w:val="24"/>
                <w:lang w:val="tt-RU" w:eastAsia="en-US"/>
              </w:rPr>
              <w:t>- чы/ -че</w:t>
            </w:r>
            <w:r w:rsidRPr="001C77D6">
              <w:rPr>
                <w:rFonts w:ascii="Times New Roman" w:hAnsi="Times New Roman"/>
                <w:color w:val="808080" w:themeColor="background1" w:themeShade="80"/>
                <w:sz w:val="24"/>
                <w:szCs w:val="24"/>
                <w:lang w:val="tt-RU" w:eastAsia="en-US"/>
              </w:rPr>
              <w:t xml:space="preserve"> сүз ясагыч кушымчалары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Суффиксы </w:t>
            </w:r>
            <w:r w:rsidRPr="001C77D6">
              <w:rPr>
                <w:rFonts w:ascii="Times New Roman" w:hAnsi="Times New Roman"/>
                <w:i/>
                <w:color w:val="808080" w:themeColor="background1" w:themeShade="80"/>
                <w:sz w:val="24"/>
                <w:szCs w:val="24"/>
                <w:lang w:val="tt-RU" w:eastAsia="en-US"/>
              </w:rPr>
              <w:t>- чы/ -че</w:t>
            </w:r>
            <w:r w:rsidRPr="001C77D6">
              <w:rPr>
                <w:rFonts w:ascii="Times New Roman" w:hAnsi="Times New Roman"/>
                <w:color w:val="808080" w:themeColor="background1" w:themeShade="80"/>
                <w:sz w:val="24"/>
                <w:szCs w:val="24"/>
                <w:lang w:val="tt-RU" w:eastAsia="en-US"/>
              </w:rPr>
              <w:t xml:space="preserve"> </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Яңа сүзләр ясый белү </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составлять новые слова</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39/4</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БСҮ Сочинение “Чын дус нинди була?”</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Сочинение “Чын дус нинди була?”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Өйрәнгән грамматик категорияләрне хикәя язганда куллана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использовать изученные грамматические категории при написании рассказа</w:t>
            </w:r>
          </w:p>
        </w:tc>
      </w:tr>
      <w:tr w:rsidR="00003A7B" w:rsidRPr="001C77D6" w:rsidTr="00F1146B">
        <w:trPr>
          <w:trHeight w:val="110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40/5</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“Шыгырдавыклы башмаклар” хикәясендәге </w:t>
            </w:r>
            <w:proofErr w:type="spellStart"/>
            <w:r w:rsidRPr="001C77D6">
              <w:rPr>
                <w:rFonts w:ascii="Times New Roman" w:hAnsi="Times New Roman"/>
                <w:color w:val="808080" w:themeColor="background1" w:themeShade="80"/>
                <w:sz w:val="24"/>
                <w:szCs w:val="24"/>
                <w:lang w:eastAsia="en-US"/>
              </w:rPr>
              <w:t>лексик</w:t>
            </w:r>
            <w:proofErr w:type="spellEnd"/>
            <w:r w:rsidRPr="001C77D6">
              <w:rPr>
                <w:rFonts w:ascii="Times New Roman" w:hAnsi="Times New Roman"/>
                <w:color w:val="808080" w:themeColor="background1" w:themeShade="80"/>
                <w:sz w:val="24"/>
                <w:szCs w:val="24"/>
                <w:lang w:eastAsia="en-US"/>
              </w:rPr>
              <w:t>-грамматик материал</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Лексико-грамматический материал рассказа "Скрипучие башмачки”</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Күнекмәләрне гамәлдә дөрес куллану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Правильное применение навыков на практике</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41/6</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i/>
                <w:color w:val="808080" w:themeColor="background1" w:themeShade="80"/>
                <w:sz w:val="24"/>
                <w:szCs w:val="24"/>
                <w:lang w:val="tt-RU" w:eastAsia="en-US"/>
              </w:rPr>
              <w:t>Кемдер, нидер, нәрсәдер</w:t>
            </w:r>
            <w:r w:rsidRPr="001C77D6">
              <w:rPr>
                <w:rFonts w:ascii="Times New Roman" w:hAnsi="Times New Roman"/>
                <w:color w:val="808080" w:themeColor="background1" w:themeShade="80"/>
                <w:sz w:val="24"/>
                <w:szCs w:val="24"/>
                <w:lang w:val="tt-RU" w:eastAsia="en-US"/>
              </w:rPr>
              <w:t xml:space="preserve"> билгесезлек алмашлыклары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Неопределенные переменные </w:t>
            </w:r>
            <w:r w:rsidRPr="001C77D6">
              <w:rPr>
                <w:rFonts w:ascii="Times New Roman" w:hAnsi="Times New Roman"/>
                <w:i/>
                <w:color w:val="808080" w:themeColor="background1" w:themeShade="80"/>
                <w:sz w:val="24"/>
                <w:szCs w:val="24"/>
                <w:lang w:val="tt-RU" w:eastAsia="en-US"/>
              </w:rPr>
              <w:t>Кемдер, нидер, нәрсәдер</w:t>
            </w:r>
            <w:r w:rsidRPr="001C77D6">
              <w:rPr>
                <w:rFonts w:ascii="Times New Roman" w:hAnsi="Times New Roman"/>
                <w:color w:val="808080" w:themeColor="background1" w:themeShade="80"/>
                <w:sz w:val="24"/>
                <w:szCs w:val="24"/>
                <w:lang w:val="tt-RU" w:eastAsia="en-US"/>
              </w:rPr>
              <w:t xml:space="preserve"> </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Билгесезлек алмашлыклары булган җөмләләрне дөрес тәрҗемә итү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Правильный перевод предложение с неопределенными переменными</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42/7</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tcPr>
          <w:p w:rsidR="00003A7B" w:rsidRPr="001C77D6" w:rsidRDefault="00003A7B" w:rsidP="001C77D6">
            <w:pPr>
              <w:rPr>
                <w:rFonts w:ascii="Times New Roman" w:eastAsia="Times New Roman" w:hAnsi="Times New Roman"/>
                <w:b/>
                <w:bCs/>
                <w:color w:val="808080" w:themeColor="background1" w:themeShade="80"/>
                <w:sz w:val="24"/>
                <w:szCs w:val="24"/>
                <w:lang w:eastAsia="en-US"/>
              </w:rPr>
            </w:pPr>
            <w:r w:rsidRPr="001C77D6">
              <w:rPr>
                <w:rFonts w:ascii="Times New Roman" w:hAnsi="Times New Roman"/>
                <w:color w:val="808080" w:themeColor="background1" w:themeShade="80"/>
                <w:sz w:val="24"/>
                <w:szCs w:val="24"/>
                <w:lang w:val="tt-RU" w:eastAsia="en-US"/>
              </w:rPr>
              <w:t xml:space="preserve">Контроль күчереп язу </w:t>
            </w:r>
            <w:proofErr w:type="spellStart"/>
            <w:r w:rsidRPr="001C77D6">
              <w:rPr>
                <w:rFonts w:ascii="Times New Roman" w:hAnsi="Times New Roman"/>
                <w:bCs/>
                <w:color w:val="808080" w:themeColor="background1" w:themeShade="80"/>
                <w:sz w:val="24"/>
                <w:szCs w:val="24"/>
                <w:lang w:eastAsia="en-US"/>
              </w:rPr>
              <w:t>Ялкау</w:t>
            </w:r>
            <w:proofErr w:type="spellEnd"/>
            <w:r w:rsidRPr="001C77D6">
              <w:rPr>
                <w:rFonts w:ascii="Times New Roman" w:hAnsi="Times New Roman"/>
                <w:bCs/>
                <w:color w:val="808080" w:themeColor="background1" w:themeShade="80"/>
                <w:sz w:val="24"/>
                <w:szCs w:val="24"/>
                <w:lang w:eastAsia="en-US"/>
              </w:rPr>
              <w:t xml:space="preserve"> </w:t>
            </w:r>
            <w:proofErr w:type="spellStart"/>
            <w:r w:rsidRPr="001C77D6">
              <w:rPr>
                <w:rFonts w:ascii="Times New Roman" w:hAnsi="Times New Roman"/>
                <w:bCs/>
                <w:color w:val="808080" w:themeColor="background1" w:themeShade="80"/>
                <w:sz w:val="24"/>
                <w:szCs w:val="24"/>
                <w:lang w:eastAsia="en-US"/>
              </w:rPr>
              <w:t>тиен</w:t>
            </w:r>
            <w:proofErr w:type="spellEnd"/>
            <w:r w:rsidRPr="001C77D6">
              <w:rPr>
                <w:rFonts w:ascii="Times New Roman" w:hAnsi="Times New Roman"/>
                <w:bCs/>
                <w:color w:val="808080" w:themeColor="background1" w:themeShade="80"/>
                <w:sz w:val="24"/>
                <w:szCs w:val="24"/>
                <w:lang w:eastAsia="en-US"/>
              </w:rPr>
              <w:t>.</w:t>
            </w:r>
          </w:p>
          <w:p w:rsidR="00003A7B" w:rsidRPr="001C77D6" w:rsidRDefault="00003A7B" w:rsidP="001C77D6">
            <w:pPr>
              <w:rPr>
                <w:rFonts w:ascii="Times New Roman" w:eastAsia="Times New Roman" w:hAnsi="Times New Roman"/>
                <w:b/>
                <w:bCs/>
                <w:color w:val="808080" w:themeColor="background1" w:themeShade="80"/>
                <w:sz w:val="24"/>
                <w:szCs w:val="24"/>
                <w:lang w:eastAsia="en-US"/>
              </w:rPr>
            </w:pPr>
            <w:r w:rsidRPr="001C77D6">
              <w:rPr>
                <w:rFonts w:ascii="Times New Roman" w:hAnsi="Times New Roman"/>
                <w:bCs/>
                <w:color w:val="808080" w:themeColor="background1" w:themeShade="80"/>
                <w:sz w:val="24"/>
                <w:szCs w:val="24"/>
                <w:lang w:eastAsia="en-US"/>
              </w:rPr>
              <w:t>Контрольное списывание текста «</w:t>
            </w:r>
            <w:proofErr w:type="spellStart"/>
            <w:r w:rsidRPr="001C77D6">
              <w:rPr>
                <w:rFonts w:ascii="Times New Roman" w:hAnsi="Times New Roman"/>
                <w:bCs/>
                <w:color w:val="808080" w:themeColor="background1" w:themeShade="80"/>
                <w:sz w:val="24"/>
                <w:szCs w:val="24"/>
                <w:lang w:eastAsia="en-US"/>
              </w:rPr>
              <w:t>Ялкау</w:t>
            </w:r>
            <w:proofErr w:type="spellEnd"/>
            <w:r w:rsidRPr="001C77D6">
              <w:rPr>
                <w:rFonts w:ascii="Times New Roman" w:hAnsi="Times New Roman"/>
                <w:bCs/>
                <w:color w:val="808080" w:themeColor="background1" w:themeShade="80"/>
                <w:sz w:val="24"/>
                <w:szCs w:val="24"/>
                <w:lang w:eastAsia="en-US"/>
              </w:rPr>
              <w:t xml:space="preserve"> </w:t>
            </w:r>
            <w:proofErr w:type="spellStart"/>
            <w:r w:rsidRPr="001C77D6">
              <w:rPr>
                <w:rFonts w:ascii="Times New Roman" w:hAnsi="Times New Roman"/>
                <w:bCs/>
                <w:color w:val="808080" w:themeColor="background1" w:themeShade="80"/>
                <w:sz w:val="24"/>
                <w:szCs w:val="24"/>
                <w:lang w:eastAsia="en-US"/>
              </w:rPr>
              <w:t>тиен</w:t>
            </w:r>
            <w:proofErr w:type="spellEnd"/>
            <w:r w:rsidRPr="001C77D6">
              <w:rPr>
                <w:rFonts w:ascii="Times New Roman" w:hAnsi="Times New Roman"/>
                <w:bCs/>
                <w:color w:val="808080" w:themeColor="background1" w:themeShade="80"/>
                <w:sz w:val="24"/>
                <w:szCs w:val="24"/>
                <w:lang w:eastAsia="en-US"/>
              </w:rPr>
              <w:t>»</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Өйрәнгән грамматик структураларны күнегүләр эшләгәндә куллану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Использование изученных грамматических структур при разработке упражнений</w:t>
            </w:r>
          </w:p>
        </w:tc>
      </w:tr>
      <w:tr w:rsidR="00B0533D" w:rsidRPr="001C77D6" w:rsidTr="006E0739">
        <w:tc>
          <w:tcPr>
            <w:tcW w:w="14884" w:type="dxa"/>
            <w:gridSpan w:val="5"/>
            <w:tcBorders>
              <w:top w:val="single" w:sz="4" w:space="0" w:color="auto"/>
              <w:left w:val="single" w:sz="4" w:space="0" w:color="auto"/>
              <w:bottom w:val="single" w:sz="4" w:space="0" w:color="auto"/>
              <w:right w:val="single" w:sz="4" w:space="0" w:color="auto"/>
            </w:tcBorders>
            <w:hideMark/>
          </w:tcPr>
          <w:p w:rsidR="00B0533D" w:rsidRPr="001C77D6" w:rsidRDefault="00B0533D" w:rsidP="001C77D6">
            <w:pPr>
              <w:widowControl w:val="0"/>
              <w:autoSpaceDE w:val="0"/>
              <w:autoSpaceDN w:val="0"/>
              <w:adjustRightInd w:val="0"/>
              <w:jc w:val="center"/>
              <w:rPr>
                <w:rFonts w:ascii="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Дүрт аяклы дусларыбыз (8 сәгать)</w:t>
            </w:r>
          </w:p>
          <w:p w:rsidR="00B0533D" w:rsidRPr="001C77D6" w:rsidRDefault="00B0533D" w:rsidP="001C77D6">
            <w:pPr>
              <w:widowControl w:val="0"/>
              <w:autoSpaceDE w:val="0"/>
              <w:autoSpaceDN w:val="0"/>
              <w:adjustRightInd w:val="0"/>
              <w:jc w:val="cente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lastRenderedPageBreak/>
              <w:t>Четвероногие друзья</w:t>
            </w:r>
          </w:p>
        </w:tc>
      </w:tr>
      <w:tr w:rsidR="00003A7B" w:rsidRPr="001C77D6" w:rsidTr="00F1146B">
        <w:trPr>
          <w:trHeight w:val="83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lastRenderedPageBreak/>
              <w:t>43/1</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Теләкне белдерү формалары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Формы выражения желания</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Теләкне белдерү формаларын кулланып, җөмләләр төзү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Составление предложений с использованием форм выражения желаний</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44/2</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Хәзерге заман хикәя фигыльнең юклык формасын ныгыту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Закрепление несуществующей формы настоящего времени глагола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Юклык формадагы </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хәзерге заман хикәя фигыльне  җөмләдә дөрес куллану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Правильное применение </w:t>
            </w:r>
            <w:r w:rsidRPr="001C77D6">
              <w:rPr>
                <w:rFonts w:ascii="Times New Roman" w:eastAsia="Times New Roman" w:hAnsi="Times New Roman"/>
                <w:color w:val="808080" w:themeColor="background1" w:themeShade="80"/>
                <w:sz w:val="24"/>
                <w:szCs w:val="24"/>
                <w:lang w:val="tt-RU" w:eastAsia="en-US"/>
              </w:rPr>
              <w:t>несуществующей формы настоящего времени глагола в предложениях</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45/3</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i/>
                <w:color w:val="808080" w:themeColor="background1" w:themeShade="80"/>
                <w:sz w:val="24"/>
                <w:szCs w:val="24"/>
                <w:lang w:val="tt-RU" w:eastAsia="en-US"/>
              </w:rPr>
              <w:t xml:space="preserve"> –сыз/ -сез</w:t>
            </w:r>
            <w:r w:rsidRPr="001C77D6">
              <w:rPr>
                <w:rFonts w:ascii="Times New Roman" w:hAnsi="Times New Roman"/>
                <w:color w:val="808080" w:themeColor="background1" w:themeShade="80"/>
                <w:sz w:val="24"/>
                <w:szCs w:val="24"/>
                <w:lang w:val="tt-RU" w:eastAsia="en-US"/>
              </w:rPr>
              <w:t xml:space="preserve"> аффикслары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Аффиксы</w:t>
            </w:r>
            <w:r w:rsidRPr="001C77D6">
              <w:rPr>
                <w:rFonts w:ascii="Times New Roman" w:hAnsi="Times New Roman"/>
                <w:i/>
                <w:color w:val="808080" w:themeColor="background1" w:themeShade="80"/>
                <w:sz w:val="24"/>
                <w:szCs w:val="24"/>
                <w:lang w:val="tt-RU" w:eastAsia="en-US"/>
              </w:rPr>
              <w:t xml:space="preserve"> –сыз/ -сез</w:t>
            </w:r>
            <w:r w:rsidRPr="001C77D6">
              <w:rPr>
                <w:rFonts w:ascii="Times New Roman" w:hAnsi="Times New Roman"/>
                <w:color w:val="808080" w:themeColor="background1" w:themeShade="80"/>
                <w:sz w:val="24"/>
                <w:szCs w:val="24"/>
                <w:lang w:val="tt-RU" w:eastAsia="en-US"/>
              </w:rPr>
              <w:t xml:space="preserve"> </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i/>
                <w:color w:val="808080" w:themeColor="background1" w:themeShade="80"/>
                <w:sz w:val="24"/>
                <w:szCs w:val="24"/>
                <w:lang w:val="tt-RU" w:eastAsia="en-US"/>
              </w:rPr>
              <w:t>–сыз/ -сез</w:t>
            </w:r>
            <w:r w:rsidRPr="001C77D6">
              <w:rPr>
                <w:rFonts w:ascii="Times New Roman" w:hAnsi="Times New Roman"/>
                <w:color w:val="808080" w:themeColor="background1" w:themeShade="80"/>
                <w:sz w:val="24"/>
                <w:szCs w:val="24"/>
                <w:lang w:val="tt-RU" w:eastAsia="en-US"/>
              </w:rPr>
              <w:t xml:space="preserve"> аффикслы сүзләрне  дөрес тәрҗемә итү </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Правильный перевод слов с аффиксами </w:t>
            </w:r>
            <w:r w:rsidRPr="001C77D6">
              <w:rPr>
                <w:rFonts w:ascii="Times New Roman" w:hAnsi="Times New Roman"/>
                <w:i/>
                <w:color w:val="808080" w:themeColor="background1" w:themeShade="80"/>
                <w:sz w:val="24"/>
                <w:szCs w:val="24"/>
                <w:lang w:val="tt-RU" w:eastAsia="en-US"/>
              </w:rPr>
              <w:t>–сыз/ -сез</w:t>
            </w:r>
            <w:r w:rsidRPr="001C77D6">
              <w:rPr>
                <w:rFonts w:ascii="Times New Roman" w:hAnsi="Times New Roman"/>
                <w:color w:val="808080" w:themeColor="background1" w:themeShade="80"/>
                <w:sz w:val="24"/>
                <w:szCs w:val="24"/>
                <w:lang w:val="tt-RU" w:eastAsia="en-US"/>
              </w:rPr>
              <w:t xml:space="preserve"> </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46/4</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Фигыльләрнең зат-сан белән төрләнешен ныгыту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Закрепление склонения глагола по лицам и числам</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Мөстәкыйль рәвештә күнегүләр эшли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самостоятельно выполнять упражнения</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47/5</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i/>
                <w:color w:val="808080" w:themeColor="background1" w:themeShade="80"/>
                <w:sz w:val="24"/>
                <w:szCs w:val="24"/>
                <w:lang w:val="tt-RU" w:eastAsia="en-US"/>
              </w:rPr>
              <w:t>Кая? кайдан? кайда? с</w:t>
            </w:r>
            <w:r w:rsidRPr="001C77D6">
              <w:rPr>
                <w:rFonts w:ascii="Times New Roman" w:hAnsi="Times New Roman"/>
                <w:color w:val="808080" w:themeColor="background1" w:themeShade="80"/>
                <w:sz w:val="24"/>
                <w:szCs w:val="24"/>
                <w:lang w:val="tt-RU" w:eastAsia="en-US"/>
              </w:rPr>
              <w:t>орауларын  ныгыту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Заврепление вопросов </w:t>
            </w:r>
            <w:r w:rsidRPr="001C77D6">
              <w:rPr>
                <w:rFonts w:ascii="Times New Roman" w:hAnsi="Times New Roman"/>
                <w:i/>
                <w:color w:val="808080" w:themeColor="background1" w:themeShade="80"/>
                <w:sz w:val="24"/>
                <w:szCs w:val="24"/>
                <w:lang w:val="tt-RU" w:eastAsia="en-US"/>
              </w:rPr>
              <w:t xml:space="preserve">Кая? кайдан? кайда? </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Сорауны дөрес төзи белү күнекмәләре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Навыки правильного составления вопроса</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48/6</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“Чикыл белән Мырый” хикәясендәге </w:t>
            </w:r>
            <w:proofErr w:type="spellStart"/>
            <w:r w:rsidRPr="001C77D6">
              <w:rPr>
                <w:rFonts w:ascii="Times New Roman" w:hAnsi="Times New Roman"/>
                <w:color w:val="808080" w:themeColor="background1" w:themeShade="80"/>
                <w:sz w:val="24"/>
                <w:szCs w:val="24"/>
                <w:lang w:eastAsia="en-US"/>
              </w:rPr>
              <w:t>лексик</w:t>
            </w:r>
            <w:proofErr w:type="spellEnd"/>
            <w:r w:rsidRPr="001C77D6">
              <w:rPr>
                <w:rFonts w:ascii="Times New Roman" w:hAnsi="Times New Roman"/>
                <w:color w:val="808080" w:themeColor="background1" w:themeShade="80"/>
                <w:sz w:val="24"/>
                <w:szCs w:val="24"/>
                <w:lang w:eastAsia="en-US"/>
              </w:rPr>
              <w:t>-грамматик материал</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Лексико-грамматический материал в рассказе “Чикыл белән Мырый”</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Төшенчә, кагыйдә, закончалыкларны аңлап кабул итү күнекмәләре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Навыки осознанного восприятия понятий, правил, закономерностей</w:t>
            </w:r>
          </w:p>
        </w:tc>
      </w:tr>
      <w:tr w:rsidR="00003A7B" w:rsidRPr="001C77D6" w:rsidTr="00F1146B">
        <w:trPr>
          <w:trHeight w:val="82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49/7</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Дүрт аяклы дусларыбыз” темасы буенча кабатлау дәресе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Повторный урок по теме "Четвероногие друзья"</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Үз фикереңне әйтә белү кунекмәләре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выражать свое мнение</w:t>
            </w:r>
          </w:p>
        </w:tc>
      </w:tr>
      <w:tr w:rsidR="00003A7B" w:rsidRPr="001C77D6" w:rsidTr="00F1146B">
        <w:trPr>
          <w:trHeight w:val="83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50/8</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tcPr>
          <w:p w:rsidR="00003A7B" w:rsidRPr="001C77D6" w:rsidRDefault="00003A7B" w:rsidP="001C77D6">
            <w:pPr>
              <w:pStyle w:val="af0"/>
              <w:spacing w:before="0" w:beforeAutospacing="0" w:after="0" w:afterAutospacing="0"/>
              <w:rPr>
                <w:color w:val="808080" w:themeColor="background1" w:themeShade="80"/>
                <w:lang w:val="tt-RU" w:eastAsia="en-US"/>
              </w:rPr>
            </w:pPr>
            <w:r w:rsidRPr="001C77D6">
              <w:rPr>
                <w:bCs/>
                <w:color w:val="808080" w:themeColor="background1" w:themeShade="80"/>
                <w:lang w:val="tt-RU" w:eastAsia="en-US"/>
              </w:rPr>
              <w:t>Диктант: «</w:t>
            </w:r>
            <w:proofErr w:type="spellStart"/>
            <w:r w:rsidRPr="001C77D6">
              <w:rPr>
                <w:color w:val="808080" w:themeColor="background1" w:themeShade="80"/>
                <w:lang w:eastAsia="en-US"/>
              </w:rPr>
              <w:t>Кышкы</w:t>
            </w:r>
            <w:proofErr w:type="spellEnd"/>
            <w:r w:rsidRPr="001C77D6">
              <w:rPr>
                <w:color w:val="808080" w:themeColor="background1" w:themeShade="80"/>
                <w:lang w:eastAsia="en-US"/>
              </w:rPr>
              <w:t xml:space="preserve"> </w:t>
            </w:r>
            <w:proofErr w:type="spellStart"/>
            <w:r w:rsidRPr="001C77D6">
              <w:rPr>
                <w:color w:val="808080" w:themeColor="background1" w:themeShade="80"/>
                <w:lang w:eastAsia="en-US"/>
              </w:rPr>
              <w:t>уеннар</w:t>
            </w:r>
            <w:proofErr w:type="spellEnd"/>
            <w:r w:rsidRPr="001C77D6">
              <w:rPr>
                <w:color w:val="808080" w:themeColor="background1" w:themeShade="80"/>
                <w:lang w:eastAsia="en-US"/>
              </w:rPr>
              <w:t>»</w:t>
            </w:r>
          </w:p>
          <w:p w:rsidR="00003A7B" w:rsidRPr="001C77D6" w:rsidRDefault="00003A7B" w:rsidP="001C77D6">
            <w:pPr>
              <w:pStyle w:val="af0"/>
              <w:spacing w:after="0"/>
              <w:rPr>
                <w:color w:val="808080" w:themeColor="background1" w:themeShade="80"/>
                <w:lang w:val="tt-RU" w:eastAsia="en-US"/>
              </w:rPr>
            </w:pPr>
            <w:r w:rsidRPr="001C77D6">
              <w:rPr>
                <w:bCs/>
                <w:color w:val="808080" w:themeColor="background1" w:themeShade="80"/>
                <w:lang w:val="tt-RU" w:eastAsia="en-US"/>
              </w:rPr>
              <w:t>Диктант «</w:t>
            </w:r>
            <w:proofErr w:type="spellStart"/>
            <w:r w:rsidRPr="001C77D6">
              <w:rPr>
                <w:color w:val="808080" w:themeColor="background1" w:themeShade="80"/>
                <w:lang w:eastAsia="en-US"/>
              </w:rPr>
              <w:t>Кышкы</w:t>
            </w:r>
            <w:proofErr w:type="spellEnd"/>
            <w:r w:rsidRPr="001C77D6">
              <w:rPr>
                <w:color w:val="808080" w:themeColor="background1" w:themeShade="80"/>
                <w:lang w:eastAsia="en-US"/>
              </w:rPr>
              <w:t xml:space="preserve"> </w:t>
            </w:r>
            <w:proofErr w:type="spellStart"/>
            <w:r w:rsidRPr="001C77D6">
              <w:rPr>
                <w:color w:val="808080" w:themeColor="background1" w:themeShade="80"/>
                <w:lang w:eastAsia="en-US"/>
              </w:rPr>
              <w:t>уеннар</w:t>
            </w:r>
            <w:proofErr w:type="spellEnd"/>
            <w:r w:rsidRPr="001C77D6">
              <w:rPr>
                <w:color w:val="808080" w:themeColor="background1" w:themeShade="80"/>
                <w:lang w:eastAsia="en-US"/>
              </w:rPr>
              <w:t>»</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Кагыйдәләрне аңлап куллану күнекмәләрен формалаштыру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Формирование навыков осознанного применения правил</w:t>
            </w:r>
          </w:p>
        </w:tc>
      </w:tr>
      <w:tr w:rsidR="00BE5700" w:rsidRPr="001C77D6" w:rsidTr="006E0739">
        <w:tc>
          <w:tcPr>
            <w:tcW w:w="14884" w:type="dxa"/>
            <w:gridSpan w:val="5"/>
            <w:tcBorders>
              <w:top w:val="single" w:sz="4" w:space="0" w:color="auto"/>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jc w:val="center"/>
              <w:rPr>
                <w:rFonts w:ascii="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Язгы бәйрәмнәр (7 сәгать)</w:t>
            </w:r>
          </w:p>
          <w:p w:rsidR="00BE5700" w:rsidRPr="001C77D6" w:rsidRDefault="00BE5700" w:rsidP="001C77D6">
            <w:pPr>
              <w:widowControl w:val="0"/>
              <w:autoSpaceDE w:val="0"/>
              <w:autoSpaceDN w:val="0"/>
              <w:adjustRightInd w:val="0"/>
              <w:jc w:val="cente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Весенние праздники</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51/1</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Фигыльнең заман белән төрләнешен</w:t>
            </w:r>
            <w:r w:rsidRPr="001C77D6">
              <w:rPr>
                <w:rFonts w:ascii="Times New Roman" w:eastAsia="Times New Roman" w:hAnsi="Times New Roman"/>
                <w:color w:val="808080" w:themeColor="background1" w:themeShade="80"/>
                <w:sz w:val="24"/>
                <w:szCs w:val="24"/>
                <w:lang w:val="tt-RU"/>
              </w:rPr>
              <w:t xml:space="preserve"> </w:t>
            </w:r>
            <w:r w:rsidRPr="001C77D6">
              <w:rPr>
                <w:rFonts w:ascii="Times New Roman" w:hAnsi="Times New Roman"/>
                <w:color w:val="808080" w:themeColor="background1" w:themeShade="80"/>
                <w:sz w:val="24"/>
                <w:szCs w:val="24"/>
                <w:lang w:val="tt-RU" w:eastAsia="en-US"/>
              </w:rPr>
              <w:t>активлаштыру.</w:t>
            </w:r>
            <w:r w:rsidRPr="001C77D6">
              <w:rPr>
                <w:rFonts w:ascii="Times New Roman" w:hAnsi="Times New Roman"/>
                <w:i/>
                <w:color w:val="808080" w:themeColor="background1" w:themeShade="80"/>
                <w:sz w:val="24"/>
                <w:szCs w:val="24"/>
                <w:lang w:val="tt-RU" w:eastAsia="en-US"/>
              </w:rPr>
              <w:t xml:space="preserve"> Чөнки</w:t>
            </w:r>
            <w:r w:rsidRPr="001C77D6">
              <w:rPr>
                <w:rFonts w:ascii="Times New Roman" w:hAnsi="Times New Roman"/>
                <w:color w:val="808080" w:themeColor="background1" w:themeShade="80"/>
                <w:sz w:val="24"/>
                <w:szCs w:val="24"/>
                <w:lang w:val="tt-RU" w:eastAsia="en-US"/>
              </w:rPr>
              <w:t xml:space="preserve"> теркәгечле кушма җөмләләр</w:t>
            </w:r>
          </w:p>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Активизация времен глагола. Соединенные сложные предложения со словом </w:t>
            </w:r>
            <w:r w:rsidRPr="001C77D6">
              <w:rPr>
                <w:rFonts w:ascii="Times New Roman" w:hAnsi="Times New Roman"/>
                <w:i/>
                <w:color w:val="808080" w:themeColor="background1" w:themeShade="80"/>
                <w:sz w:val="24"/>
                <w:szCs w:val="24"/>
                <w:lang w:val="tt-RU" w:eastAsia="en-US"/>
              </w:rPr>
              <w:t>Чөнки</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Фигыльнең заман формаларын сөйләмдә куллана белү. Кушма җөмләләр төзи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 xml:space="preserve">Применение в речи времен глагола. Составление сложных предложений </w:t>
            </w:r>
          </w:p>
        </w:tc>
      </w:tr>
      <w:tr w:rsidR="00003A7B" w:rsidRPr="001C77D6" w:rsidTr="00F1146B">
        <w:trPr>
          <w:trHeight w:val="1437"/>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52/2</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8 нче Март бәйрәме белән котлау язу. Тезмә фигыл</w:t>
            </w:r>
            <w:r w:rsidRPr="001C77D6">
              <w:rPr>
                <w:rFonts w:ascii="Times New Roman" w:hAnsi="Times New Roman"/>
                <w:color w:val="808080" w:themeColor="background1" w:themeShade="80"/>
                <w:sz w:val="24"/>
                <w:szCs w:val="24"/>
                <w:lang w:eastAsia="en-US"/>
              </w:rPr>
              <w:t>ь</w:t>
            </w:r>
            <w:r w:rsidRPr="001C77D6">
              <w:rPr>
                <w:rFonts w:ascii="Times New Roman" w:hAnsi="Times New Roman"/>
                <w:color w:val="808080" w:themeColor="background1" w:themeShade="80"/>
                <w:sz w:val="24"/>
                <w:szCs w:val="24"/>
                <w:lang w:val="tt-RU" w:eastAsia="en-US"/>
              </w:rPr>
              <w:t>ләр.</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Поздравление “С 8 Марта”. Составные глаголы</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Грамматик категорияләрне һәм яңа лексиканы язуда куллана белү. Тезмә фигыльләр кулланып,җөмләләр төзү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 xml:space="preserve">Умение использовать в написании грамматические категории и новую лексику. Построение предложений с использованием составных глаголов </w:t>
            </w:r>
          </w:p>
        </w:tc>
      </w:tr>
      <w:tr w:rsidR="00003A7B" w:rsidRPr="001C77D6" w:rsidTr="00F1146B">
        <w:trPr>
          <w:trHeight w:val="110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lastRenderedPageBreak/>
              <w:t>53/3</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“Карга боткасы” текстындагы </w:t>
            </w:r>
            <w:proofErr w:type="spellStart"/>
            <w:r w:rsidRPr="001C77D6">
              <w:rPr>
                <w:rFonts w:ascii="Times New Roman" w:hAnsi="Times New Roman"/>
                <w:color w:val="808080" w:themeColor="background1" w:themeShade="80"/>
                <w:sz w:val="24"/>
                <w:szCs w:val="24"/>
                <w:lang w:eastAsia="en-US"/>
              </w:rPr>
              <w:t>лексик</w:t>
            </w:r>
            <w:proofErr w:type="spellEnd"/>
            <w:r w:rsidRPr="001C77D6">
              <w:rPr>
                <w:rFonts w:ascii="Times New Roman" w:hAnsi="Times New Roman"/>
                <w:color w:val="808080" w:themeColor="background1" w:themeShade="80"/>
                <w:sz w:val="24"/>
                <w:szCs w:val="24"/>
                <w:lang w:eastAsia="en-US"/>
              </w:rPr>
              <w:t>-грамматик материал</w:t>
            </w:r>
            <w:r w:rsidRPr="001C77D6">
              <w:rPr>
                <w:rFonts w:ascii="Times New Roman" w:hAnsi="Times New Roman"/>
                <w:color w:val="808080" w:themeColor="background1" w:themeShade="80"/>
                <w:sz w:val="24"/>
                <w:szCs w:val="24"/>
                <w:lang w:val="tt-RU" w:eastAsia="en-US"/>
              </w:rPr>
              <w:t>. Парлы сүзләр</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 xml:space="preserve">Лексико-грамматический материал в тексте </w:t>
            </w:r>
            <w:r w:rsidRPr="001C77D6">
              <w:rPr>
                <w:rFonts w:ascii="Times New Roman" w:hAnsi="Times New Roman"/>
                <w:color w:val="808080" w:themeColor="background1" w:themeShade="80"/>
                <w:sz w:val="24"/>
                <w:szCs w:val="24"/>
                <w:lang w:val="tt-RU" w:eastAsia="en-US"/>
              </w:rPr>
              <w:t>“Карга боткасы”</w:t>
            </w:r>
            <w:r w:rsidRPr="001C77D6">
              <w:rPr>
                <w:rFonts w:ascii="Times New Roman" w:eastAsia="Times New Roman" w:hAnsi="Times New Roman"/>
                <w:color w:val="808080" w:themeColor="background1" w:themeShade="80"/>
                <w:sz w:val="24"/>
                <w:szCs w:val="24"/>
                <w:lang w:val="tt-RU" w:eastAsia="en-US"/>
              </w:rPr>
              <w:t>. Парные слова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Парлы сүзләрне җөмләдә дөрес куллану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Правильное применение в предложении парных слов</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54/4</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Үтенечне белдерү формалары</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Форма выражения просьбы</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Грамматик категорияләрне һәм яңа лексиканы язуда куллана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Умение использовать в написании грамматические категории и новую лексику</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55/5</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Кушма саннар</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Составные цифры</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Кушма  сүзләрне җөмләдә дөрес куллану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Правильное применение в предложении составных цифр</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56/6</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“Язгы бәйрәмнәр” темасы буенча кабатлау </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Повторение темы “Весенние праздники”</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Яңа лексик материаллар нигезендә мөстәкыйль эшли белү осталыкларын булдыру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Формирование навыков самостоятельной работы на основе нового лексического материала</w:t>
            </w:r>
          </w:p>
        </w:tc>
      </w:tr>
      <w:tr w:rsidR="00003A7B" w:rsidRPr="001C77D6" w:rsidTr="001C77D6">
        <w:trPr>
          <w:trHeight w:val="1136"/>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57/7</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Контроль диктант “Яз”.</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Контрольный диктант “Весна”.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Өйрәнелгән лексик,грамматик материалның үзләштерелү дәрәҗәсен тикшерү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Проверка уровня усвоения изученного лексико-грамматического материала</w:t>
            </w:r>
          </w:p>
        </w:tc>
      </w:tr>
      <w:tr w:rsidR="00BE5700" w:rsidRPr="001C77D6" w:rsidTr="006E0739">
        <w:tc>
          <w:tcPr>
            <w:tcW w:w="14884" w:type="dxa"/>
            <w:gridSpan w:val="5"/>
            <w:tcBorders>
              <w:top w:val="single" w:sz="4" w:space="0" w:color="auto"/>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jc w:val="center"/>
              <w:rPr>
                <w:rFonts w:ascii="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 xml:space="preserve">Минем туган илем ( 5 сәгать) </w:t>
            </w:r>
          </w:p>
          <w:p w:rsidR="00BE5700" w:rsidRPr="001C77D6" w:rsidRDefault="00BE5700" w:rsidP="001C77D6">
            <w:pPr>
              <w:widowControl w:val="0"/>
              <w:autoSpaceDE w:val="0"/>
              <w:autoSpaceDN w:val="0"/>
              <w:adjustRightInd w:val="0"/>
              <w:jc w:val="cente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Моя Родина</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58/1</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tcPr>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Ялгызлык  исемнәр</w:t>
            </w:r>
          </w:p>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Имя нарицательное</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Ялгызлык  исемнәрнең язылышын истә калдыру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Запоминание написания имен нарицательных</w:t>
            </w:r>
          </w:p>
        </w:tc>
      </w:tr>
      <w:tr w:rsidR="00BE5700" w:rsidRPr="001C77D6" w:rsidTr="001E7F9A">
        <w:tc>
          <w:tcPr>
            <w:tcW w:w="763" w:type="dxa"/>
            <w:tcBorders>
              <w:top w:val="single" w:sz="4" w:space="0" w:color="auto"/>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59/2</w:t>
            </w:r>
          </w:p>
        </w:tc>
        <w:tc>
          <w:tcPr>
            <w:tcW w:w="990" w:type="dxa"/>
            <w:tcBorders>
              <w:top w:val="single" w:sz="4" w:space="0" w:color="auto"/>
              <w:left w:val="single" w:sz="4" w:space="0" w:color="auto"/>
              <w:bottom w:val="single" w:sz="4" w:space="0" w:color="auto"/>
              <w:right w:val="single" w:sz="4" w:space="0" w:color="auto"/>
            </w:tcBorders>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bottom w:val="single" w:sz="4" w:space="0" w:color="auto"/>
              <w:right w:val="single" w:sz="4" w:space="0" w:color="auto"/>
            </w:tcBorders>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“Казан- Татарстанның башкаласы” текстындагы </w:t>
            </w:r>
            <w:proofErr w:type="spellStart"/>
            <w:r w:rsidRPr="001C77D6">
              <w:rPr>
                <w:rFonts w:ascii="Times New Roman" w:hAnsi="Times New Roman"/>
                <w:color w:val="808080" w:themeColor="background1" w:themeShade="80"/>
                <w:sz w:val="24"/>
                <w:szCs w:val="24"/>
                <w:lang w:eastAsia="en-US"/>
              </w:rPr>
              <w:t>лексик</w:t>
            </w:r>
            <w:proofErr w:type="spellEnd"/>
            <w:r w:rsidRPr="001C77D6">
              <w:rPr>
                <w:rFonts w:ascii="Times New Roman" w:hAnsi="Times New Roman"/>
                <w:color w:val="808080" w:themeColor="background1" w:themeShade="80"/>
                <w:sz w:val="24"/>
                <w:szCs w:val="24"/>
                <w:lang w:eastAsia="en-US"/>
              </w:rPr>
              <w:t>-грамматик материал</w:t>
            </w:r>
          </w:p>
        </w:tc>
        <w:tc>
          <w:tcPr>
            <w:tcW w:w="6211" w:type="dxa"/>
            <w:tcBorders>
              <w:top w:val="single" w:sz="4" w:space="0" w:color="auto"/>
              <w:left w:val="single" w:sz="4" w:space="0" w:color="auto"/>
              <w:bottom w:val="single" w:sz="4" w:space="0" w:color="auto"/>
              <w:right w:val="single" w:sz="4" w:space="0" w:color="auto"/>
            </w:tcBorders>
          </w:tcPr>
          <w:p w:rsidR="00BE5700" w:rsidRPr="001C77D6" w:rsidRDefault="00BE5700"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Грамматик кагыйдәләрне аңлап куллану </w:t>
            </w:r>
          </w:p>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r>
      <w:tr w:rsidR="00BE5700" w:rsidRPr="001C77D6" w:rsidTr="001E7F9A">
        <w:tc>
          <w:tcPr>
            <w:tcW w:w="763" w:type="dxa"/>
            <w:tcBorders>
              <w:top w:val="single" w:sz="4" w:space="0" w:color="auto"/>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hAnsi="Times New Roman"/>
                <w:color w:val="808080" w:themeColor="background1" w:themeShade="80"/>
                <w:sz w:val="24"/>
                <w:szCs w:val="24"/>
                <w:lang w:val="tt-RU"/>
              </w:rPr>
            </w:pPr>
          </w:p>
        </w:tc>
        <w:tc>
          <w:tcPr>
            <w:tcW w:w="990" w:type="dxa"/>
            <w:tcBorders>
              <w:top w:val="single" w:sz="4" w:space="0" w:color="auto"/>
              <w:left w:val="single" w:sz="4" w:space="0" w:color="auto"/>
              <w:bottom w:val="single" w:sz="4" w:space="0" w:color="auto"/>
              <w:right w:val="single" w:sz="4" w:space="0" w:color="auto"/>
            </w:tcBorders>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990" w:type="dxa"/>
            <w:tcBorders>
              <w:top w:val="single" w:sz="4" w:space="0" w:color="auto"/>
              <w:left w:val="single" w:sz="4" w:space="0" w:color="auto"/>
              <w:bottom w:val="single" w:sz="4" w:space="0" w:color="auto"/>
              <w:right w:val="single" w:sz="4" w:space="0" w:color="auto"/>
            </w:tcBorders>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5930" w:type="dxa"/>
            <w:tcBorders>
              <w:top w:val="single" w:sz="4" w:space="0" w:color="auto"/>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Лексико-грамматический в тексте “Казан- Татарстанның башкаласы”</w:t>
            </w:r>
          </w:p>
        </w:tc>
        <w:tc>
          <w:tcPr>
            <w:tcW w:w="6211" w:type="dxa"/>
            <w:tcBorders>
              <w:top w:val="single" w:sz="4" w:space="0" w:color="auto"/>
              <w:left w:val="single" w:sz="4" w:space="0" w:color="auto"/>
              <w:bottom w:val="single" w:sz="4" w:space="0" w:color="auto"/>
              <w:right w:val="single" w:sz="4" w:space="0" w:color="auto"/>
            </w:tcBorders>
          </w:tcPr>
          <w:p w:rsidR="00BE5700" w:rsidRPr="001C77D6" w:rsidRDefault="00BE5700"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Понимание и применение грамматических правил </w:t>
            </w:r>
          </w:p>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r>
      <w:tr w:rsidR="00003A7B" w:rsidRPr="001C77D6" w:rsidTr="00F1146B">
        <w:trPr>
          <w:trHeight w:val="110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60/3</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“Татарстан шәһәрләре” текстындагы </w:t>
            </w:r>
            <w:proofErr w:type="spellStart"/>
            <w:r w:rsidRPr="001C77D6">
              <w:rPr>
                <w:rFonts w:ascii="Times New Roman" w:hAnsi="Times New Roman"/>
                <w:color w:val="808080" w:themeColor="background1" w:themeShade="80"/>
                <w:sz w:val="24"/>
                <w:szCs w:val="24"/>
                <w:lang w:eastAsia="en-US"/>
              </w:rPr>
              <w:t>лексик</w:t>
            </w:r>
            <w:proofErr w:type="spellEnd"/>
            <w:r w:rsidRPr="001C77D6">
              <w:rPr>
                <w:rFonts w:ascii="Times New Roman" w:hAnsi="Times New Roman"/>
                <w:color w:val="808080" w:themeColor="background1" w:themeShade="80"/>
                <w:sz w:val="24"/>
                <w:szCs w:val="24"/>
                <w:lang w:eastAsia="en-US"/>
              </w:rPr>
              <w:t>-грамматик материал</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Лексико-грамматический материал в тексте «Города Татарстана».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Сүзтезмәләр төзи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Составление словосочетаний</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61/4</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“Минем туган илем” темасы буенча кабатлау дәресе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Урок-повторение на тему «Моя Родина».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Диалогик һәм монологик сөйләмдә яңа өйрәнелгән лексиканы куллану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Использование вновь выученной лексики в диалоге и монологе</w:t>
            </w:r>
          </w:p>
        </w:tc>
      </w:tr>
      <w:tr w:rsidR="00003A7B" w:rsidRPr="001C77D6" w:rsidTr="00F1146B">
        <w:trPr>
          <w:trHeight w:val="562"/>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62/5</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Кучереп язу “Татарстан-туган ягым”</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Переписывание текста “Татарстан-моя Родина”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Күнекмәләрне гамәлдә дөрес куллану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Правильное использование навыков на практике</w:t>
            </w:r>
          </w:p>
        </w:tc>
      </w:tr>
      <w:tr w:rsidR="00BE5700" w:rsidRPr="001C77D6" w:rsidTr="006E0739">
        <w:tc>
          <w:tcPr>
            <w:tcW w:w="14884" w:type="dxa"/>
            <w:gridSpan w:val="5"/>
            <w:tcBorders>
              <w:top w:val="single" w:sz="4" w:space="0" w:color="auto"/>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jc w:val="center"/>
              <w:rPr>
                <w:rFonts w:ascii="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eastAsia="en-US"/>
              </w:rPr>
              <w:t>Чәчәкле җәй, ямьле җәй (6 сәгать)</w:t>
            </w:r>
          </w:p>
          <w:p w:rsidR="00BE5700" w:rsidRPr="001C77D6" w:rsidRDefault="00BE5700" w:rsidP="001C77D6">
            <w:pPr>
              <w:widowControl w:val="0"/>
              <w:autoSpaceDE w:val="0"/>
              <w:autoSpaceDN w:val="0"/>
              <w:adjustRightInd w:val="0"/>
              <w:jc w:val="center"/>
              <w:rPr>
                <w:rFonts w:ascii="Times New Roman" w:eastAsia="Times New Roman" w:hAnsi="Times New Roman"/>
                <w:b/>
                <w:color w:val="808080" w:themeColor="background1" w:themeShade="80"/>
                <w:sz w:val="24"/>
                <w:szCs w:val="24"/>
                <w:lang w:val="tt-RU" w:eastAsia="en-US"/>
              </w:rPr>
            </w:pPr>
            <w:r w:rsidRPr="001C77D6">
              <w:rPr>
                <w:rFonts w:ascii="Times New Roman" w:hAnsi="Times New Roman"/>
                <w:b/>
                <w:color w:val="808080" w:themeColor="background1" w:themeShade="80"/>
                <w:sz w:val="24"/>
                <w:szCs w:val="24"/>
                <w:lang w:val="tt-RU"/>
              </w:rPr>
              <w:lastRenderedPageBreak/>
              <w:t>Цветущее лето, прекрасное лето</w:t>
            </w:r>
          </w:p>
        </w:tc>
      </w:tr>
      <w:tr w:rsidR="00003A7B" w:rsidRPr="001C77D6" w:rsidTr="00F1146B">
        <w:trPr>
          <w:trHeight w:val="838"/>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lastRenderedPageBreak/>
              <w:t>63/1</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Җәй билгеләрен белдергән лексика</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Летние признаки</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Җәй билгеләрен белдергән лексиканы сөйләмдә активлаштыру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Активное применение в речи признаков лета </w:t>
            </w:r>
          </w:p>
        </w:tc>
      </w:tr>
      <w:tr w:rsidR="00003A7B" w:rsidRPr="001C77D6" w:rsidTr="00F1146B">
        <w:trPr>
          <w:trHeight w:val="830"/>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64/2</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Вакыт берәмлекләрен кабатлау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Повторение единиц времени</w:t>
            </w:r>
          </w:p>
        </w:tc>
        <w:tc>
          <w:tcPr>
            <w:tcW w:w="6211" w:type="dxa"/>
            <w:tcBorders>
              <w:top w:val="single" w:sz="4" w:space="0" w:color="auto"/>
              <w:left w:val="single" w:sz="4" w:space="0" w:color="auto"/>
              <w:right w:val="single" w:sz="4" w:space="0" w:color="auto"/>
            </w:tcBorders>
          </w:tcPr>
          <w:p w:rsidR="00003A7B" w:rsidRPr="001C77D6" w:rsidRDefault="00003A7B" w:rsidP="001C77D6">
            <w:pPr>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Вакыт берәмлекләрен сөйләмдә куллану</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Применение в речи единиц времени</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65/3</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“Шүрәле” әкиятендәге </w:t>
            </w:r>
            <w:proofErr w:type="spellStart"/>
            <w:r w:rsidRPr="001C77D6">
              <w:rPr>
                <w:rFonts w:ascii="Times New Roman" w:hAnsi="Times New Roman"/>
                <w:color w:val="808080" w:themeColor="background1" w:themeShade="80"/>
                <w:sz w:val="24"/>
                <w:szCs w:val="24"/>
                <w:lang w:eastAsia="en-US"/>
              </w:rPr>
              <w:t>лексик</w:t>
            </w:r>
            <w:proofErr w:type="spellEnd"/>
            <w:r w:rsidRPr="001C77D6">
              <w:rPr>
                <w:rFonts w:ascii="Times New Roman" w:hAnsi="Times New Roman"/>
                <w:color w:val="808080" w:themeColor="background1" w:themeShade="80"/>
                <w:sz w:val="24"/>
                <w:szCs w:val="24"/>
                <w:lang w:eastAsia="en-US"/>
              </w:rPr>
              <w:t>-грамматик материал</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Лексико-грамматический материал в сказке “Шүрәле”</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 Грамматик категорияләрне һәм яңа лексиканы язуда куллана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Умение использовать грамматические категории и новый словарный запас в письменной форме</w:t>
            </w:r>
          </w:p>
        </w:tc>
      </w:tr>
      <w:tr w:rsidR="00003A7B" w:rsidRPr="001C77D6" w:rsidTr="00F1146B">
        <w:trPr>
          <w:trHeight w:val="111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66/4</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Контроль эш</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Контрольная работа</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4 нче сыйныфта өйрәнгән лексик-грамматик материалның үзләштерелү дәрәҗәсен тикшерү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Проверка уровня усвоения лексико-грамматического материала изучаемого в 4 классе</w:t>
            </w:r>
          </w:p>
        </w:tc>
      </w:tr>
      <w:tr w:rsidR="00003A7B" w:rsidRPr="001C77D6" w:rsidTr="00F1146B">
        <w:trPr>
          <w:trHeight w:val="1104"/>
        </w:trPr>
        <w:tc>
          <w:tcPr>
            <w:tcW w:w="763"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67/5</w:t>
            </w: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right w:val="single" w:sz="4" w:space="0" w:color="auto"/>
            </w:tcBorders>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Хаталар өстендә эш.“ Чәчәкле җәй, ямьле җәй” темасы буенча кабатлау дәресе</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 xml:space="preserve">Работа над ошибками. Повторение урока “ </w:t>
            </w:r>
            <w:r w:rsidRPr="001C77D6">
              <w:rPr>
                <w:rFonts w:ascii="Times New Roman" w:hAnsi="Times New Roman"/>
                <w:color w:val="808080" w:themeColor="background1" w:themeShade="80"/>
                <w:sz w:val="24"/>
                <w:szCs w:val="24"/>
                <w:lang w:val="tt-RU"/>
              </w:rPr>
              <w:t>Цветущее лето, прекрасное лето”</w:t>
            </w:r>
          </w:p>
        </w:tc>
        <w:tc>
          <w:tcPr>
            <w:tcW w:w="6211" w:type="dxa"/>
            <w:tcBorders>
              <w:top w:val="single" w:sz="4" w:space="0" w:color="auto"/>
              <w:left w:val="single" w:sz="4" w:space="0" w:color="auto"/>
              <w:right w:val="single" w:sz="4" w:space="0" w:color="auto"/>
            </w:tcBorders>
            <w:hideMark/>
          </w:tcPr>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Үз фикереңне эзлекле һәм тулы итеп әйтә белү</w:t>
            </w:r>
          </w:p>
          <w:p w:rsidR="00003A7B" w:rsidRPr="001C77D6" w:rsidRDefault="00003A7B"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высказать свое мнение последовательным и исчерпывающим образом</w:t>
            </w:r>
          </w:p>
        </w:tc>
      </w:tr>
      <w:tr w:rsidR="00BE5700" w:rsidRPr="000E7F67" w:rsidTr="001E7F9A">
        <w:tc>
          <w:tcPr>
            <w:tcW w:w="763" w:type="dxa"/>
            <w:tcBorders>
              <w:top w:val="single" w:sz="4" w:space="0" w:color="auto"/>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68/6</w:t>
            </w:r>
          </w:p>
        </w:tc>
        <w:tc>
          <w:tcPr>
            <w:tcW w:w="990" w:type="dxa"/>
            <w:tcBorders>
              <w:top w:val="single" w:sz="4" w:space="0" w:color="auto"/>
              <w:left w:val="single" w:sz="4" w:space="0" w:color="auto"/>
              <w:bottom w:val="single" w:sz="4" w:space="0" w:color="auto"/>
              <w:right w:val="single" w:sz="4" w:space="0" w:color="auto"/>
            </w:tcBorders>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990" w:type="dxa"/>
            <w:tcBorders>
              <w:top w:val="single" w:sz="4" w:space="0" w:color="auto"/>
              <w:left w:val="single" w:sz="4" w:space="0" w:color="auto"/>
              <w:bottom w:val="single" w:sz="4" w:space="0" w:color="auto"/>
              <w:right w:val="single" w:sz="4" w:space="0" w:color="auto"/>
            </w:tcBorders>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p>
        </w:tc>
        <w:tc>
          <w:tcPr>
            <w:tcW w:w="5930" w:type="dxa"/>
            <w:tcBorders>
              <w:top w:val="single" w:sz="4" w:space="0" w:color="auto"/>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Ел буе үтелгәннәрне гомумиләштереп кабатлау. Йомгаклау дәресе</w:t>
            </w:r>
          </w:p>
        </w:tc>
        <w:tc>
          <w:tcPr>
            <w:tcW w:w="6211" w:type="dxa"/>
            <w:tcBorders>
              <w:top w:val="single" w:sz="4" w:space="0" w:color="auto"/>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Үз фикереңне эзлекле һәм тулы итеп әйтә белү</w:t>
            </w:r>
          </w:p>
        </w:tc>
      </w:tr>
      <w:tr w:rsidR="00BE5700" w:rsidRPr="001C77D6" w:rsidTr="00003A7B">
        <w:tc>
          <w:tcPr>
            <w:tcW w:w="763" w:type="dxa"/>
            <w:tcBorders>
              <w:top w:val="nil"/>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hAnsi="Times New Roman"/>
                <w:color w:val="808080" w:themeColor="background1" w:themeShade="80"/>
                <w:sz w:val="24"/>
                <w:szCs w:val="24"/>
                <w:lang w:val="tt-RU"/>
              </w:rPr>
            </w:pPr>
          </w:p>
        </w:tc>
        <w:tc>
          <w:tcPr>
            <w:tcW w:w="990" w:type="dxa"/>
            <w:tcBorders>
              <w:top w:val="nil"/>
              <w:left w:val="single" w:sz="4" w:space="0" w:color="auto"/>
              <w:bottom w:val="single" w:sz="4" w:space="0" w:color="auto"/>
              <w:right w:val="single" w:sz="4" w:space="0" w:color="auto"/>
            </w:tcBorders>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990" w:type="dxa"/>
            <w:tcBorders>
              <w:top w:val="nil"/>
              <w:left w:val="single" w:sz="4" w:space="0" w:color="auto"/>
              <w:bottom w:val="single" w:sz="4" w:space="0" w:color="auto"/>
              <w:right w:val="single" w:sz="4" w:space="0" w:color="auto"/>
            </w:tcBorders>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rPr>
            </w:pPr>
          </w:p>
        </w:tc>
        <w:tc>
          <w:tcPr>
            <w:tcW w:w="5930" w:type="dxa"/>
            <w:tcBorders>
              <w:top w:val="nil"/>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eastAsia="Times New Roman" w:hAnsi="Times New Roman"/>
                <w:color w:val="808080" w:themeColor="background1" w:themeShade="80"/>
                <w:sz w:val="24"/>
                <w:szCs w:val="24"/>
                <w:lang w:val="tt-RU" w:eastAsia="en-US"/>
              </w:rPr>
              <w:t>Заключительный урок.</w:t>
            </w:r>
          </w:p>
        </w:tc>
        <w:tc>
          <w:tcPr>
            <w:tcW w:w="6211" w:type="dxa"/>
            <w:tcBorders>
              <w:top w:val="nil"/>
              <w:left w:val="single" w:sz="4" w:space="0" w:color="auto"/>
              <w:bottom w:val="single" w:sz="4" w:space="0" w:color="auto"/>
              <w:right w:val="single" w:sz="4" w:space="0" w:color="auto"/>
            </w:tcBorders>
            <w:hideMark/>
          </w:tcPr>
          <w:p w:rsidR="00BE5700" w:rsidRPr="001C77D6" w:rsidRDefault="00BE5700" w:rsidP="001C77D6">
            <w:pPr>
              <w:widowControl w:val="0"/>
              <w:autoSpaceDE w:val="0"/>
              <w:autoSpaceDN w:val="0"/>
              <w:adjustRightInd w:val="0"/>
              <w:rPr>
                <w:rFonts w:ascii="Times New Roman" w:eastAsia="Times New Roman" w:hAnsi="Times New Roman"/>
                <w:color w:val="808080" w:themeColor="background1" w:themeShade="80"/>
                <w:sz w:val="24"/>
                <w:szCs w:val="24"/>
                <w:lang w:val="tt-RU" w:eastAsia="en-US"/>
              </w:rPr>
            </w:pPr>
            <w:r w:rsidRPr="001C77D6">
              <w:rPr>
                <w:rFonts w:ascii="Times New Roman" w:hAnsi="Times New Roman"/>
                <w:color w:val="808080" w:themeColor="background1" w:themeShade="80"/>
                <w:sz w:val="24"/>
                <w:szCs w:val="24"/>
                <w:lang w:val="tt-RU" w:eastAsia="en-US"/>
              </w:rPr>
              <w:t>Умение высказать свое мнение последовательным и исчерпывающим образом</w:t>
            </w:r>
          </w:p>
        </w:tc>
      </w:tr>
    </w:tbl>
    <w:p w:rsidR="00D96911" w:rsidRPr="001C77D6" w:rsidRDefault="00D96911" w:rsidP="001C77D6">
      <w:pPr>
        <w:spacing w:line="240" w:lineRule="auto"/>
        <w:rPr>
          <w:rFonts w:ascii="Times New Roman" w:eastAsia="Times New Roman" w:hAnsi="Times New Roman"/>
          <w:b/>
          <w:color w:val="808080" w:themeColor="background1" w:themeShade="80"/>
          <w:sz w:val="24"/>
          <w:szCs w:val="24"/>
          <w:lang w:val="tt-RU" w:eastAsia="ru-RU"/>
        </w:rPr>
      </w:pPr>
      <w:r w:rsidRPr="001C77D6">
        <w:rPr>
          <w:rFonts w:ascii="Times New Roman" w:hAnsi="Times New Roman"/>
          <w:b/>
          <w:color w:val="808080" w:themeColor="background1" w:themeShade="80"/>
          <w:sz w:val="24"/>
          <w:szCs w:val="24"/>
          <w:lang w:val="tt-RU"/>
        </w:rPr>
        <w:t xml:space="preserve">     </w:t>
      </w:r>
    </w:p>
    <w:p w:rsidR="00D96911" w:rsidRPr="001C77D6" w:rsidRDefault="00D96911" w:rsidP="001C77D6">
      <w:pPr>
        <w:spacing w:line="240" w:lineRule="auto"/>
        <w:rPr>
          <w:rFonts w:ascii="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 xml:space="preserve"> Учебно-методическое обеспечение</w:t>
      </w:r>
    </w:p>
    <w:p w:rsidR="00D96911" w:rsidRPr="001C77D6" w:rsidRDefault="00D96911" w:rsidP="001C77D6">
      <w:pPr>
        <w:spacing w:line="240" w:lineRule="auto"/>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1.Р. З. Хайдарова, Г. М. Ахметзянова, Л. А. Гиниятуллина.Татарский язык. Учебник для начальных общеобразовательных организаций с обучением  на русском языке(для учащихся, изучающих татарский язык), в двух разделах – Казань: издательство “Татармультфильм”, 2014.</w:t>
      </w:r>
    </w:p>
    <w:p w:rsidR="00D96911" w:rsidRPr="001C77D6" w:rsidRDefault="00D96911" w:rsidP="001C77D6">
      <w:pPr>
        <w:spacing w:line="240" w:lineRule="auto"/>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2.Р. З. Хайдарова, Л. А. Гиниятуллина.Обучение татарскому языку в образовательных организациях начального общего образования на русском языке. 4 класс.Методическое пособие для учителей. – Казань:”Татармультфильм", 2014.</w:t>
      </w:r>
    </w:p>
    <w:p w:rsidR="00D96911" w:rsidRPr="001C77D6" w:rsidRDefault="00D96911" w:rsidP="001C77D6">
      <w:pPr>
        <w:spacing w:line="240" w:lineRule="auto"/>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3.Р. З. Хайдарова, Г. М. Ахметзянова.Сборник заданий по контролю знаний русскоязычных детей по татарскому языку в общеобразовательных организациях, Набережные Челны, 2014.</w:t>
      </w:r>
    </w:p>
    <w:p w:rsidR="00D96911" w:rsidRPr="001C77D6" w:rsidRDefault="00D96911" w:rsidP="001C77D6">
      <w:pPr>
        <w:spacing w:line="240" w:lineRule="auto"/>
        <w:rPr>
          <w:rFonts w:ascii="Times New Roman" w:hAnsi="Times New Roman"/>
          <w:b/>
          <w:color w:val="808080" w:themeColor="background1" w:themeShade="80"/>
          <w:sz w:val="24"/>
          <w:szCs w:val="24"/>
          <w:lang w:val="tt-RU"/>
        </w:rPr>
      </w:pPr>
      <w:r w:rsidRPr="001C77D6">
        <w:rPr>
          <w:rFonts w:ascii="Times New Roman" w:hAnsi="Times New Roman"/>
          <w:b/>
          <w:color w:val="808080" w:themeColor="background1" w:themeShade="80"/>
          <w:sz w:val="24"/>
          <w:szCs w:val="24"/>
          <w:lang w:val="tt-RU"/>
        </w:rPr>
        <w:t xml:space="preserve">   Укыту-методик тәэмин ителеш</w:t>
      </w:r>
    </w:p>
    <w:p w:rsidR="00D96911" w:rsidRPr="001C77D6" w:rsidRDefault="00D96911" w:rsidP="001C77D6">
      <w:pPr>
        <w:spacing w:line="240" w:lineRule="auto"/>
        <w:rPr>
          <w:rFonts w:ascii="Times New Roman" w:hAnsi="Times New Roman"/>
          <w:b/>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lastRenderedPageBreak/>
        <w:t>1. Р.З.Хәйдәрова, Г.М.Әхмәтҗанова, Л.Ә.Гыйниятуллина.Татар теле. Рус телендә башлангыч гомуми белем бирү оешмалары өчен дәреслек(татар телен өйрәнүче укучылар өчен), ике кисәктә  – Казан: “Татармультфильм”нәшрияты, 2014.</w:t>
      </w:r>
    </w:p>
    <w:p w:rsidR="00D96911" w:rsidRPr="001C77D6" w:rsidRDefault="00D96911" w:rsidP="001C77D6">
      <w:pPr>
        <w:spacing w:line="240" w:lineRule="auto"/>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2. Р.З.Хәйдәрова, Л.Ә.Гыйниятуллина.Рус телендә башлангыч гомуми белем бирү оешмаларында татар теле укыту. 4 нче сыйныф.Укытучылар өчен методик кулланма. – Казан: “Татармультфильм”,2014.</w:t>
      </w:r>
    </w:p>
    <w:p w:rsidR="00D96911" w:rsidRPr="001C77D6" w:rsidRDefault="00D96911" w:rsidP="001C77D6">
      <w:pPr>
        <w:spacing w:line="240" w:lineRule="auto"/>
        <w:rPr>
          <w:rFonts w:ascii="Times New Roman" w:hAnsi="Times New Roman"/>
          <w:color w:val="808080" w:themeColor="background1" w:themeShade="80"/>
          <w:sz w:val="24"/>
          <w:szCs w:val="24"/>
          <w:lang w:val="tt-RU"/>
        </w:rPr>
      </w:pPr>
      <w:r w:rsidRPr="001C77D6">
        <w:rPr>
          <w:rFonts w:ascii="Times New Roman" w:hAnsi="Times New Roman"/>
          <w:color w:val="808080" w:themeColor="background1" w:themeShade="80"/>
          <w:sz w:val="24"/>
          <w:szCs w:val="24"/>
          <w:lang w:val="tt-RU"/>
        </w:rPr>
        <w:t>3. Р.З.Хәйдәрова,Г.М.Әхмәтҗанова.Гомуми белем бирү оешмаларында рус телле балаларның татар теленнән белемнәрен контрольгә алу буенча биремнәр җыентыгы, Яр Чаллы,2014.</w:t>
      </w:r>
    </w:p>
    <w:p w:rsidR="00782878" w:rsidRPr="001C77D6" w:rsidRDefault="00782878" w:rsidP="001C77D6">
      <w:pPr>
        <w:tabs>
          <w:tab w:val="left" w:pos="226"/>
        </w:tabs>
        <w:spacing w:line="240" w:lineRule="auto"/>
        <w:jc w:val="right"/>
        <w:rPr>
          <w:rFonts w:ascii="Times New Roman" w:hAnsi="Times New Roman"/>
          <w:i/>
          <w:noProof/>
          <w:color w:val="808080" w:themeColor="background1" w:themeShade="80"/>
          <w:sz w:val="24"/>
          <w:szCs w:val="24"/>
          <w:lang w:val="tt-RU"/>
        </w:rPr>
      </w:pPr>
    </w:p>
    <w:p w:rsidR="001C77D6" w:rsidRPr="001C77D6" w:rsidRDefault="001C77D6" w:rsidP="001C77D6">
      <w:pPr>
        <w:tabs>
          <w:tab w:val="left" w:pos="226"/>
        </w:tabs>
        <w:spacing w:line="240" w:lineRule="auto"/>
        <w:jc w:val="right"/>
        <w:rPr>
          <w:rFonts w:ascii="Times New Roman" w:hAnsi="Times New Roman"/>
          <w:i/>
          <w:noProof/>
          <w:color w:val="808080" w:themeColor="background1" w:themeShade="80"/>
          <w:sz w:val="24"/>
          <w:szCs w:val="24"/>
          <w:lang w:val="tt-RU"/>
        </w:rPr>
      </w:pPr>
    </w:p>
    <w:p w:rsidR="001C77D6" w:rsidRPr="001C77D6" w:rsidRDefault="001C77D6" w:rsidP="001C77D6">
      <w:pPr>
        <w:tabs>
          <w:tab w:val="left" w:pos="226"/>
        </w:tabs>
        <w:spacing w:line="240" w:lineRule="auto"/>
        <w:jc w:val="right"/>
        <w:rPr>
          <w:rFonts w:ascii="Times New Roman" w:hAnsi="Times New Roman"/>
          <w:i/>
          <w:noProof/>
          <w:color w:val="808080" w:themeColor="background1" w:themeShade="80"/>
          <w:sz w:val="24"/>
          <w:szCs w:val="24"/>
          <w:lang w:val="tt-RU"/>
        </w:rPr>
      </w:pPr>
    </w:p>
    <w:p w:rsidR="001C77D6" w:rsidRPr="001C77D6" w:rsidRDefault="001C77D6" w:rsidP="001C77D6">
      <w:pPr>
        <w:tabs>
          <w:tab w:val="left" w:pos="226"/>
        </w:tabs>
        <w:spacing w:line="240" w:lineRule="auto"/>
        <w:jc w:val="right"/>
        <w:rPr>
          <w:rFonts w:ascii="Times New Roman" w:hAnsi="Times New Roman"/>
          <w:i/>
          <w:noProof/>
          <w:color w:val="808080" w:themeColor="background1" w:themeShade="80"/>
          <w:sz w:val="24"/>
          <w:szCs w:val="24"/>
          <w:lang w:val="tt-RU"/>
        </w:rPr>
      </w:pPr>
    </w:p>
    <w:p w:rsidR="001C77D6" w:rsidRPr="001C77D6" w:rsidRDefault="001C77D6" w:rsidP="001C77D6">
      <w:pPr>
        <w:tabs>
          <w:tab w:val="left" w:pos="226"/>
        </w:tabs>
        <w:spacing w:line="240" w:lineRule="auto"/>
        <w:jc w:val="right"/>
        <w:rPr>
          <w:rFonts w:ascii="Times New Roman" w:hAnsi="Times New Roman"/>
          <w:i/>
          <w:noProof/>
          <w:color w:val="808080" w:themeColor="background1" w:themeShade="80"/>
          <w:sz w:val="24"/>
          <w:szCs w:val="24"/>
          <w:lang w:val="tt-RU"/>
        </w:rPr>
      </w:pPr>
    </w:p>
    <w:p w:rsidR="001C77D6" w:rsidRPr="001C77D6" w:rsidRDefault="001C77D6" w:rsidP="001C77D6">
      <w:pPr>
        <w:tabs>
          <w:tab w:val="left" w:pos="226"/>
        </w:tabs>
        <w:spacing w:line="240" w:lineRule="auto"/>
        <w:jc w:val="right"/>
        <w:rPr>
          <w:rFonts w:ascii="Times New Roman" w:hAnsi="Times New Roman"/>
          <w:i/>
          <w:noProof/>
          <w:color w:val="808080" w:themeColor="background1" w:themeShade="80"/>
          <w:sz w:val="24"/>
          <w:szCs w:val="24"/>
          <w:lang w:val="tt-RU"/>
        </w:rPr>
      </w:pPr>
    </w:p>
    <w:p w:rsidR="001C77D6" w:rsidRPr="001C77D6" w:rsidRDefault="001C77D6" w:rsidP="001C77D6">
      <w:pPr>
        <w:tabs>
          <w:tab w:val="left" w:pos="226"/>
        </w:tabs>
        <w:spacing w:line="240" w:lineRule="auto"/>
        <w:jc w:val="right"/>
        <w:rPr>
          <w:rFonts w:ascii="Times New Roman" w:hAnsi="Times New Roman"/>
          <w:i/>
          <w:noProof/>
          <w:color w:val="808080" w:themeColor="background1" w:themeShade="80"/>
          <w:sz w:val="24"/>
          <w:szCs w:val="24"/>
          <w:lang w:val="tt-RU"/>
        </w:rPr>
      </w:pPr>
      <w:bookmarkStart w:id="0" w:name="_GoBack"/>
      <w:bookmarkEnd w:id="0"/>
    </w:p>
    <w:sectPr w:rsidR="001C77D6" w:rsidRPr="001C77D6" w:rsidSect="00E35265">
      <w:footerReference w:type="default" r:id="rId9"/>
      <w:pgSz w:w="16838" w:h="11906" w:orient="landscape"/>
      <w:pgMar w:top="851" w:right="567" w:bottom="284" w:left="567"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927" w:rsidRDefault="00352927" w:rsidP="00376DCA">
      <w:pPr>
        <w:spacing w:after="0" w:line="240" w:lineRule="auto"/>
      </w:pPr>
      <w:r>
        <w:separator/>
      </w:r>
    </w:p>
  </w:endnote>
  <w:endnote w:type="continuationSeparator" w:id="0">
    <w:p w:rsidR="00352927" w:rsidRDefault="00352927" w:rsidP="00376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ndale Sans UI">
    <w:altName w:val="Times New Roman"/>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46B" w:rsidRDefault="00352927">
    <w:pPr>
      <w:pStyle w:val="a9"/>
      <w:jc w:val="center"/>
    </w:pPr>
    <w:r>
      <w:fldChar w:fldCharType="begin"/>
    </w:r>
    <w:r>
      <w:instrText xml:space="preserve"> PAGE   \* MERGEFORMAT </w:instrText>
    </w:r>
    <w:r>
      <w:fldChar w:fldCharType="separate"/>
    </w:r>
    <w:r w:rsidR="000E7F67">
      <w:rPr>
        <w:noProof/>
      </w:rPr>
      <w:t>17</w:t>
    </w:r>
    <w:r>
      <w:rPr>
        <w:noProof/>
      </w:rPr>
      <w:fldChar w:fldCharType="end"/>
    </w:r>
  </w:p>
  <w:p w:rsidR="00F1146B" w:rsidRDefault="00F1146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927" w:rsidRDefault="00352927" w:rsidP="00376DCA">
      <w:pPr>
        <w:spacing w:after="0" w:line="240" w:lineRule="auto"/>
      </w:pPr>
      <w:r>
        <w:separator/>
      </w:r>
    </w:p>
  </w:footnote>
  <w:footnote w:type="continuationSeparator" w:id="0">
    <w:p w:rsidR="00352927" w:rsidRDefault="00352927" w:rsidP="00376D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6DB2"/>
    <w:multiLevelType w:val="hybridMultilevel"/>
    <w:tmpl w:val="2FCE7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977535"/>
    <w:multiLevelType w:val="hybridMultilevel"/>
    <w:tmpl w:val="95AEA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846544"/>
    <w:multiLevelType w:val="singleLevel"/>
    <w:tmpl w:val="5782921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3">
    <w:nsid w:val="13792D81"/>
    <w:multiLevelType w:val="hybridMultilevel"/>
    <w:tmpl w:val="5F6876A2"/>
    <w:lvl w:ilvl="0" w:tplc="AB86B138">
      <w:start w:val="3"/>
      <w:numFmt w:val="bullet"/>
      <w:lvlText w:val="–"/>
      <w:lvlJc w:val="left"/>
      <w:pPr>
        <w:ind w:left="7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EB5F99"/>
    <w:multiLevelType w:val="hybridMultilevel"/>
    <w:tmpl w:val="809C6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3B50EF7"/>
    <w:multiLevelType w:val="multilevel"/>
    <w:tmpl w:val="8A463A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4890D2E"/>
    <w:multiLevelType w:val="hybridMultilevel"/>
    <w:tmpl w:val="BEFECC6E"/>
    <w:lvl w:ilvl="0" w:tplc="AB86B138">
      <w:start w:val="3"/>
      <w:numFmt w:val="bullet"/>
      <w:lvlText w:val="–"/>
      <w:lvlJc w:val="left"/>
      <w:pPr>
        <w:ind w:left="7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num>
  <w:num w:numId="3">
    <w:abstractNumId w:val="4"/>
  </w:num>
  <w:num w:numId="4">
    <w:abstractNumId w:val="2"/>
  </w:num>
  <w:num w:numId="5">
    <w:abstractNumId w:val="2"/>
    <w:lvlOverride w:ilvl="0">
      <w:startOverride w:val="1"/>
    </w:lvlOverride>
  </w:num>
  <w:num w:numId="6">
    <w:abstractNumId w:val="7"/>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96911"/>
    <w:rsid w:val="00003A7B"/>
    <w:rsid w:val="000050E2"/>
    <w:rsid w:val="000E7F67"/>
    <w:rsid w:val="001C77D6"/>
    <w:rsid w:val="001E7F9A"/>
    <w:rsid w:val="003018DB"/>
    <w:rsid w:val="00352927"/>
    <w:rsid w:val="00376DCA"/>
    <w:rsid w:val="004832F7"/>
    <w:rsid w:val="00487A61"/>
    <w:rsid w:val="00523A50"/>
    <w:rsid w:val="006160B4"/>
    <w:rsid w:val="0068086A"/>
    <w:rsid w:val="006E0739"/>
    <w:rsid w:val="007541D7"/>
    <w:rsid w:val="00782878"/>
    <w:rsid w:val="00814B58"/>
    <w:rsid w:val="008E3E73"/>
    <w:rsid w:val="00A03F4E"/>
    <w:rsid w:val="00AC6205"/>
    <w:rsid w:val="00B0533D"/>
    <w:rsid w:val="00B22BDD"/>
    <w:rsid w:val="00B32A0B"/>
    <w:rsid w:val="00BE5700"/>
    <w:rsid w:val="00C6312C"/>
    <w:rsid w:val="00D1032E"/>
    <w:rsid w:val="00D96184"/>
    <w:rsid w:val="00D96911"/>
    <w:rsid w:val="00DB3BCB"/>
    <w:rsid w:val="00E35265"/>
    <w:rsid w:val="00EC3F50"/>
    <w:rsid w:val="00F1146B"/>
    <w:rsid w:val="00F12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91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9691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3">
    <w:name w:val="Font Style143"/>
    <w:uiPriority w:val="99"/>
    <w:rsid w:val="00D96911"/>
    <w:rPr>
      <w:rFonts w:ascii="Times New Roman" w:hAnsi="Times New Roman"/>
      <w:b/>
      <w:sz w:val="18"/>
    </w:rPr>
  </w:style>
  <w:style w:type="paragraph" w:customStyle="1" w:styleId="Style63">
    <w:name w:val="Style63"/>
    <w:basedOn w:val="a"/>
    <w:uiPriority w:val="99"/>
    <w:rsid w:val="00D96911"/>
    <w:pPr>
      <w:widowControl w:val="0"/>
      <w:autoSpaceDE w:val="0"/>
      <w:autoSpaceDN w:val="0"/>
      <w:adjustRightInd w:val="0"/>
      <w:spacing w:after="0" w:line="240" w:lineRule="auto"/>
    </w:pPr>
    <w:rPr>
      <w:rFonts w:ascii="Century Gothic" w:eastAsia="Times New Roman" w:hAnsi="Century Gothic"/>
      <w:sz w:val="24"/>
      <w:szCs w:val="24"/>
      <w:lang w:eastAsia="ru-RU"/>
    </w:rPr>
  </w:style>
  <w:style w:type="paragraph" w:customStyle="1" w:styleId="Style21">
    <w:name w:val="Style21"/>
    <w:basedOn w:val="a"/>
    <w:uiPriority w:val="99"/>
    <w:rsid w:val="00D96911"/>
    <w:pPr>
      <w:widowControl w:val="0"/>
      <w:autoSpaceDE w:val="0"/>
      <w:autoSpaceDN w:val="0"/>
      <w:adjustRightInd w:val="0"/>
      <w:spacing w:after="0" w:line="253" w:lineRule="exact"/>
      <w:jc w:val="both"/>
    </w:pPr>
    <w:rPr>
      <w:rFonts w:ascii="Century Gothic" w:eastAsia="Times New Roman" w:hAnsi="Century Gothic"/>
      <w:sz w:val="24"/>
      <w:szCs w:val="24"/>
      <w:lang w:eastAsia="ru-RU"/>
    </w:rPr>
  </w:style>
  <w:style w:type="paragraph" w:customStyle="1" w:styleId="Style43">
    <w:name w:val="Style43"/>
    <w:basedOn w:val="a"/>
    <w:uiPriority w:val="99"/>
    <w:rsid w:val="00D96911"/>
    <w:pPr>
      <w:widowControl w:val="0"/>
      <w:autoSpaceDE w:val="0"/>
      <w:autoSpaceDN w:val="0"/>
      <w:adjustRightInd w:val="0"/>
      <w:spacing w:after="0" w:line="254" w:lineRule="exact"/>
    </w:pPr>
    <w:rPr>
      <w:rFonts w:ascii="Century Gothic" w:eastAsia="Times New Roman" w:hAnsi="Century Gothic"/>
      <w:sz w:val="24"/>
      <w:szCs w:val="24"/>
      <w:lang w:eastAsia="ru-RU"/>
    </w:rPr>
  </w:style>
  <w:style w:type="paragraph" w:customStyle="1" w:styleId="Style72">
    <w:name w:val="Style72"/>
    <w:basedOn w:val="a"/>
    <w:uiPriority w:val="99"/>
    <w:rsid w:val="00D96911"/>
    <w:pPr>
      <w:widowControl w:val="0"/>
      <w:autoSpaceDE w:val="0"/>
      <w:autoSpaceDN w:val="0"/>
      <w:adjustRightInd w:val="0"/>
      <w:spacing w:after="0" w:line="240" w:lineRule="auto"/>
    </w:pPr>
    <w:rPr>
      <w:rFonts w:ascii="Century Gothic" w:eastAsia="Times New Roman" w:hAnsi="Century Gothic"/>
      <w:sz w:val="24"/>
      <w:szCs w:val="24"/>
      <w:lang w:eastAsia="ru-RU"/>
    </w:rPr>
  </w:style>
  <w:style w:type="character" w:customStyle="1" w:styleId="FontStyle98">
    <w:name w:val="Font Style98"/>
    <w:uiPriority w:val="99"/>
    <w:rsid w:val="00D96911"/>
    <w:rPr>
      <w:rFonts w:ascii="Times New Roman" w:hAnsi="Times New Roman"/>
      <w:sz w:val="18"/>
    </w:rPr>
  </w:style>
  <w:style w:type="character" w:customStyle="1" w:styleId="FontStyle101">
    <w:name w:val="Font Style101"/>
    <w:uiPriority w:val="99"/>
    <w:rsid w:val="00D96911"/>
    <w:rPr>
      <w:rFonts w:ascii="Times New Roman" w:hAnsi="Times New Roman"/>
      <w:spacing w:val="-40"/>
      <w:sz w:val="50"/>
    </w:rPr>
  </w:style>
  <w:style w:type="character" w:customStyle="1" w:styleId="FontStyle102">
    <w:name w:val="Font Style102"/>
    <w:uiPriority w:val="99"/>
    <w:rsid w:val="00D96911"/>
    <w:rPr>
      <w:rFonts w:ascii="Arial Black" w:hAnsi="Arial Black"/>
      <w:sz w:val="16"/>
    </w:rPr>
  </w:style>
  <w:style w:type="paragraph" w:customStyle="1" w:styleId="Style19">
    <w:name w:val="Style19"/>
    <w:basedOn w:val="a"/>
    <w:uiPriority w:val="99"/>
    <w:rsid w:val="00D96911"/>
    <w:pPr>
      <w:widowControl w:val="0"/>
      <w:autoSpaceDE w:val="0"/>
      <w:autoSpaceDN w:val="0"/>
      <w:adjustRightInd w:val="0"/>
      <w:spacing w:after="0" w:line="254" w:lineRule="exact"/>
      <w:ind w:firstLine="341"/>
      <w:jc w:val="both"/>
    </w:pPr>
    <w:rPr>
      <w:rFonts w:ascii="Century Gothic" w:eastAsia="Times New Roman" w:hAnsi="Century Gothic"/>
      <w:sz w:val="24"/>
      <w:szCs w:val="24"/>
      <w:lang w:eastAsia="ru-RU"/>
    </w:rPr>
  </w:style>
  <w:style w:type="paragraph" w:styleId="a4">
    <w:name w:val="No Spacing"/>
    <w:link w:val="a5"/>
    <w:qFormat/>
    <w:rsid w:val="00D96911"/>
    <w:pPr>
      <w:spacing w:after="0" w:line="240" w:lineRule="auto"/>
    </w:pPr>
    <w:rPr>
      <w:rFonts w:ascii="Calibri" w:eastAsia="Calibri" w:hAnsi="Calibri" w:cs="Times New Roman"/>
    </w:rPr>
  </w:style>
  <w:style w:type="paragraph" w:customStyle="1" w:styleId="ParagraphStyle">
    <w:name w:val="Paragraph Style"/>
    <w:uiPriority w:val="99"/>
    <w:rsid w:val="00D96911"/>
    <w:pPr>
      <w:autoSpaceDE w:val="0"/>
      <w:autoSpaceDN w:val="0"/>
      <w:adjustRightInd w:val="0"/>
      <w:spacing w:after="0" w:line="240" w:lineRule="auto"/>
    </w:pPr>
    <w:rPr>
      <w:rFonts w:ascii="Arial" w:eastAsia="Calibri" w:hAnsi="Arial" w:cs="Arial"/>
      <w:sz w:val="24"/>
      <w:szCs w:val="24"/>
    </w:rPr>
  </w:style>
  <w:style w:type="character" w:styleId="a6">
    <w:name w:val="Hyperlink"/>
    <w:uiPriority w:val="99"/>
    <w:rsid w:val="00D96911"/>
    <w:rPr>
      <w:rFonts w:cs="Times New Roman"/>
      <w:color w:val="0000FF"/>
      <w:u w:val="single"/>
    </w:rPr>
  </w:style>
  <w:style w:type="paragraph" w:styleId="a7">
    <w:name w:val="header"/>
    <w:basedOn w:val="a"/>
    <w:link w:val="a8"/>
    <w:uiPriority w:val="99"/>
    <w:semiHidden/>
    <w:rsid w:val="00D9691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96911"/>
    <w:rPr>
      <w:rFonts w:ascii="Calibri" w:eastAsia="Calibri" w:hAnsi="Calibri" w:cs="Times New Roman"/>
    </w:rPr>
  </w:style>
  <w:style w:type="paragraph" w:styleId="a9">
    <w:name w:val="footer"/>
    <w:basedOn w:val="a"/>
    <w:link w:val="aa"/>
    <w:uiPriority w:val="99"/>
    <w:rsid w:val="00D9691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96911"/>
    <w:rPr>
      <w:rFonts w:ascii="Calibri" w:eastAsia="Calibri" w:hAnsi="Calibri" w:cs="Times New Roman"/>
    </w:rPr>
  </w:style>
  <w:style w:type="character" w:customStyle="1" w:styleId="a5">
    <w:name w:val="Без интервала Знак"/>
    <w:link w:val="a4"/>
    <w:locked/>
    <w:rsid w:val="00D96911"/>
    <w:rPr>
      <w:rFonts w:ascii="Calibri" w:eastAsia="Calibri" w:hAnsi="Calibri" w:cs="Times New Roman"/>
    </w:rPr>
  </w:style>
  <w:style w:type="paragraph" w:styleId="ab">
    <w:name w:val="Balloon Text"/>
    <w:basedOn w:val="a"/>
    <w:link w:val="ac"/>
    <w:uiPriority w:val="99"/>
    <w:semiHidden/>
    <w:unhideWhenUsed/>
    <w:rsid w:val="00D9691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96911"/>
    <w:rPr>
      <w:rFonts w:ascii="Segoe UI" w:eastAsia="Calibri" w:hAnsi="Segoe UI" w:cs="Segoe UI"/>
      <w:sz w:val="18"/>
      <w:szCs w:val="18"/>
    </w:rPr>
  </w:style>
  <w:style w:type="paragraph" w:styleId="ad">
    <w:name w:val="List Paragraph"/>
    <w:basedOn w:val="a"/>
    <w:link w:val="ae"/>
    <w:uiPriority w:val="99"/>
    <w:qFormat/>
    <w:rsid w:val="00D96911"/>
    <w:pPr>
      <w:ind w:left="720"/>
      <w:contextualSpacing/>
    </w:pPr>
    <w:rPr>
      <w:rFonts w:eastAsia="Times New Roman"/>
      <w:lang w:eastAsia="ru-RU"/>
    </w:rPr>
  </w:style>
  <w:style w:type="paragraph" w:customStyle="1" w:styleId="Standard">
    <w:name w:val="Standard"/>
    <w:uiPriority w:val="99"/>
    <w:rsid w:val="00D96911"/>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styleId="af">
    <w:name w:val="FollowedHyperlink"/>
    <w:basedOn w:val="a0"/>
    <w:uiPriority w:val="99"/>
    <w:semiHidden/>
    <w:unhideWhenUsed/>
    <w:rsid w:val="00D96911"/>
    <w:rPr>
      <w:color w:val="800080" w:themeColor="followedHyperlink"/>
      <w:u w:val="single"/>
    </w:rPr>
  </w:style>
  <w:style w:type="paragraph" w:styleId="af0">
    <w:name w:val="Normal (Web)"/>
    <w:basedOn w:val="a"/>
    <w:uiPriority w:val="99"/>
    <w:unhideWhenUsed/>
    <w:rsid w:val="00D969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1">
    <w:name w:val="Содержимое таблицы"/>
    <w:basedOn w:val="a"/>
    <w:uiPriority w:val="99"/>
    <w:rsid w:val="00D96911"/>
    <w:pPr>
      <w:widowControl w:val="0"/>
      <w:suppressLineNumbers/>
      <w:suppressAutoHyphens/>
      <w:spacing w:after="0" w:line="240" w:lineRule="auto"/>
    </w:pPr>
    <w:rPr>
      <w:rFonts w:ascii="Times New Roman" w:eastAsia="Andale Sans UI" w:hAnsi="Times New Roman"/>
      <w:kern w:val="2"/>
      <w:sz w:val="24"/>
      <w:szCs w:val="24"/>
      <w:lang w:eastAsia="ru-RU"/>
    </w:rPr>
  </w:style>
  <w:style w:type="paragraph" w:customStyle="1" w:styleId="1">
    <w:name w:val="Абзац списка1"/>
    <w:basedOn w:val="a"/>
    <w:uiPriority w:val="99"/>
    <w:rsid w:val="00D96911"/>
    <w:pPr>
      <w:ind w:left="720"/>
      <w:contextualSpacing/>
    </w:pPr>
    <w:rPr>
      <w:rFonts w:eastAsia="Times New Roman"/>
    </w:rPr>
  </w:style>
  <w:style w:type="paragraph" w:customStyle="1" w:styleId="31">
    <w:name w:val="Основной текст 31"/>
    <w:basedOn w:val="a"/>
    <w:uiPriority w:val="99"/>
    <w:rsid w:val="00D96911"/>
    <w:pPr>
      <w:overflowPunct w:val="0"/>
      <w:autoSpaceDE w:val="0"/>
      <w:autoSpaceDN w:val="0"/>
      <w:adjustRightInd w:val="0"/>
      <w:spacing w:after="0" w:line="240" w:lineRule="auto"/>
    </w:pPr>
    <w:rPr>
      <w:rFonts w:ascii="Times New Roman" w:hAnsi="Times New Roman"/>
      <w:sz w:val="24"/>
      <w:szCs w:val="20"/>
      <w:lang w:val="tt-RU" w:eastAsia="ru-RU"/>
    </w:rPr>
  </w:style>
  <w:style w:type="character" w:customStyle="1" w:styleId="ae">
    <w:name w:val="Абзац списка Знак"/>
    <w:link w:val="ad"/>
    <w:uiPriority w:val="99"/>
    <w:locked/>
    <w:rsid w:val="00523A50"/>
    <w:rPr>
      <w:rFonts w:ascii="Calibri" w:eastAsia="Times New Roman" w:hAnsi="Calibri" w:cs="Times New Roman"/>
      <w:lang w:eastAsia="ru-RU"/>
    </w:rPr>
  </w:style>
  <w:style w:type="paragraph" w:customStyle="1" w:styleId="TableParagraph">
    <w:name w:val="Table Paragraph"/>
    <w:basedOn w:val="a"/>
    <w:uiPriority w:val="1"/>
    <w:qFormat/>
    <w:rsid w:val="00523A50"/>
    <w:pPr>
      <w:widowControl w:val="0"/>
      <w:autoSpaceDE w:val="0"/>
      <w:autoSpaceDN w:val="0"/>
      <w:spacing w:after="0" w:line="240" w:lineRule="auto"/>
      <w:ind w:left="106"/>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21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6474</Words>
  <Characters>36905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2021-09-27T15:42:00Z</cp:lastPrinted>
  <dcterms:created xsi:type="dcterms:W3CDTF">2021-09-03T20:30:00Z</dcterms:created>
  <dcterms:modified xsi:type="dcterms:W3CDTF">2021-10-01T03:32:00Z</dcterms:modified>
</cp:coreProperties>
</file>